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B56" w:rsidRPr="00B21C6C" w:rsidRDefault="00B36B56" w:rsidP="00B36B56">
      <w:pPr>
        <w:pStyle w:val="ab"/>
        <w:spacing w:after="0"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 w:rsidRPr="00B21C6C">
        <w:rPr>
          <w:b/>
          <w:bCs/>
          <w:color w:val="000000"/>
          <w:sz w:val="28"/>
          <w:szCs w:val="28"/>
        </w:rPr>
        <w:t xml:space="preserve">МИНИСТЕРСТВО ВЫСШЕГО И СРЕДНЕГО СПЕЦИАЛЬНОГО </w:t>
      </w:r>
    </w:p>
    <w:p w:rsidR="00B36B56" w:rsidRPr="00B21C6C" w:rsidRDefault="00B36B56" w:rsidP="00B36B56">
      <w:pPr>
        <w:pStyle w:val="ab"/>
        <w:spacing w:after="0"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 w:rsidRPr="00B21C6C">
        <w:rPr>
          <w:b/>
          <w:bCs/>
          <w:color w:val="000000"/>
          <w:sz w:val="28"/>
          <w:szCs w:val="28"/>
        </w:rPr>
        <w:t>ОБРАЗОВАНИЯ РЕСПУБЛИКИ УЗБЕКИСТАН</w:t>
      </w:r>
    </w:p>
    <w:p w:rsidR="00B36B56" w:rsidRPr="00B21C6C" w:rsidRDefault="00B36B56" w:rsidP="00B36B56">
      <w:pPr>
        <w:pStyle w:val="ab"/>
        <w:spacing w:after="0"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 w:rsidRPr="00B21C6C">
        <w:rPr>
          <w:b/>
          <w:bCs/>
          <w:color w:val="000000"/>
          <w:sz w:val="28"/>
          <w:szCs w:val="28"/>
        </w:rPr>
        <w:t>УРГЕНЧСКИЙ ГОСУДАРСТВЕННЫЙ УНИВЕРСИТЕТ</w:t>
      </w:r>
    </w:p>
    <w:p w:rsidR="00B36B56" w:rsidRPr="00B21C6C" w:rsidRDefault="00B36B56" w:rsidP="00B36B56">
      <w:pPr>
        <w:spacing w:line="360" w:lineRule="auto"/>
        <w:ind w:firstLine="567"/>
        <w:jc w:val="center"/>
        <w:rPr>
          <w:rFonts w:eastAsia="Calibri"/>
          <w:b/>
          <w:color w:val="000000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486F5E" w:rsidTr="00486F5E">
        <w:tc>
          <w:tcPr>
            <w:tcW w:w="4785" w:type="dxa"/>
          </w:tcPr>
          <w:p w:rsidR="00486F5E" w:rsidRDefault="00486F5E" w:rsidP="00B56B88">
            <w:pPr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textAlignment w:val="baseline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  <w:hideMark/>
          </w:tcPr>
          <w:p w:rsidR="00486F5E" w:rsidRDefault="00486F5E" w:rsidP="00B56B8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«</w:t>
            </w:r>
            <w:r>
              <w:rPr>
                <w:rFonts w:eastAsia="Calibri"/>
                <w:b/>
                <w:color w:val="000000"/>
                <w:sz w:val="28"/>
                <w:szCs w:val="28"/>
                <w:lang w:val="uz-Cyrl-UZ" w:eastAsia="en-US"/>
              </w:rPr>
              <w:t>УТВЕРЖДАЮ</w:t>
            </w: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»</w:t>
            </w:r>
          </w:p>
          <w:p w:rsidR="00486F5E" w:rsidRDefault="00486F5E" w:rsidP="00B56B8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z-Cyrl-UZ" w:eastAsia="en-US"/>
              </w:rPr>
              <w:t>Ректор Ургенчского государственного университета</w:t>
            </w:r>
          </w:p>
          <w:p w:rsidR="00486F5E" w:rsidRDefault="00486F5E" w:rsidP="00B56B8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color w:val="000000"/>
                <w:sz w:val="28"/>
                <w:szCs w:val="28"/>
                <w:lang w:val="uz-Cyrl-UZ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_________ </w:t>
            </w:r>
            <w:r>
              <w:rPr>
                <w:rFonts w:eastAsia="Calibri"/>
                <w:color w:val="000000"/>
                <w:sz w:val="28"/>
                <w:szCs w:val="28"/>
                <w:lang w:val="uz-Cyrl-UZ" w:eastAsia="en-US"/>
              </w:rPr>
              <w:t>Б.И. Абдуллаев</w:t>
            </w:r>
          </w:p>
          <w:p w:rsidR="00486F5E" w:rsidRDefault="00486F5E" w:rsidP="00B56B8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>«     » ____________  2024 г.</w:t>
            </w:r>
          </w:p>
        </w:tc>
      </w:tr>
    </w:tbl>
    <w:p w:rsidR="00B36B56" w:rsidRPr="00B21C6C" w:rsidRDefault="00B36B56" w:rsidP="00B36B56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B36B56" w:rsidRPr="00B21C6C" w:rsidRDefault="00B36B56" w:rsidP="00B36B56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B36B56" w:rsidRPr="00B21C6C" w:rsidRDefault="00B36B56" w:rsidP="00B36B56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B36B56" w:rsidRPr="00B21C6C" w:rsidRDefault="00B36B56" w:rsidP="00B36B56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B36B56" w:rsidRPr="00B21C6C" w:rsidRDefault="00B36B56" w:rsidP="00B36B56">
      <w:pPr>
        <w:tabs>
          <w:tab w:val="left" w:pos="4185"/>
        </w:tabs>
        <w:spacing w:line="360" w:lineRule="auto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B21C6C">
        <w:rPr>
          <w:rFonts w:eastAsia="Calibri"/>
          <w:b/>
          <w:bCs/>
          <w:color w:val="000000"/>
          <w:sz w:val="28"/>
          <w:szCs w:val="28"/>
        </w:rPr>
        <w:t>УЧЕБНАЯ ПРОГРАММА</w:t>
      </w:r>
    </w:p>
    <w:p w:rsidR="00B36B56" w:rsidRPr="00B21C6C" w:rsidRDefault="00B36B56" w:rsidP="00B36B56">
      <w:pPr>
        <w:spacing w:line="360" w:lineRule="auto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B21C6C">
        <w:rPr>
          <w:rFonts w:eastAsia="Calibri"/>
          <w:b/>
          <w:bCs/>
          <w:color w:val="000000"/>
          <w:sz w:val="28"/>
          <w:szCs w:val="28"/>
        </w:rPr>
        <w:t>по дисциплине</w:t>
      </w:r>
    </w:p>
    <w:p w:rsidR="00486F5E" w:rsidRDefault="00B36B56" w:rsidP="00B36B56">
      <w:pPr>
        <w:ind w:right="-109" w:hanging="360"/>
        <w:jc w:val="center"/>
        <w:rPr>
          <w:b/>
          <w:sz w:val="28"/>
          <w:szCs w:val="28"/>
        </w:rPr>
      </w:pPr>
      <w:r w:rsidRPr="00B21C6C">
        <w:rPr>
          <w:b/>
          <w:sz w:val="28"/>
          <w:szCs w:val="28"/>
        </w:rPr>
        <w:t>СОВРЕМЕННЫЙ РУССКИЙ ЯЗЫК</w:t>
      </w:r>
      <w:r w:rsidR="00486F5E">
        <w:rPr>
          <w:b/>
          <w:sz w:val="28"/>
          <w:szCs w:val="28"/>
        </w:rPr>
        <w:t xml:space="preserve">. </w:t>
      </w:r>
    </w:p>
    <w:p w:rsidR="00B36B56" w:rsidRPr="00B21C6C" w:rsidRDefault="00486F5E" w:rsidP="00B36B56">
      <w:pPr>
        <w:ind w:right="-109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ФОНЕТИКА</w:t>
      </w:r>
    </w:p>
    <w:p w:rsidR="00B36B56" w:rsidRPr="00B21C6C" w:rsidRDefault="00B36B56" w:rsidP="00B36B56">
      <w:pPr>
        <w:spacing w:line="360" w:lineRule="auto"/>
        <w:ind w:firstLine="567"/>
        <w:rPr>
          <w:rFonts w:eastAsia="Calibri"/>
          <w:b/>
          <w:bCs/>
          <w:color w:val="000000"/>
          <w:sz w:val="28"/>
          <w:szCs w:val="28"/>
        </w:rPr>
      </w:pPr>
    </w:p>
    <w:p w:rsidR="00B36B56" w:rsidRPr="00B21C6C" w:rsidRDefault="00B36B56" w:rsidP="00B36B56">
      <w:pPr>
        <w:spacing w:line="360" w:lineRule="auto"/>
        <w:ind w:firstLine="567"/>
        <w:rPr>
          <w:rFonts w:eastAsia="Calibri"/>
          <w:b/>
          <w:bCs/>
          <w:color w:val="000000"/>
          <w:sz w:val="28"/>
          <w:szCs w:val="28"/>
        </w:rPr>
      </w:pPr>
    </w:p>
    <w:tbl>
      <w:tblPr>
        <w:tblW w:w="100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955"/>
      </w:tblGrid>
      <w:tr w:rsidR="008E6690" w:rsidRPr="00B21C6C" w:rsidTr="00B36B56">
        <w:trPr>
          <w:trHeight w:val="365"/>
        </w:trPr>
        <w:tc>
          <w:tcPr>
            <w:tcW w:w="4068" w:type="dxa"/>
          </w:tcPr>
          <w:p w:rsidR="008E6690" w:rsidRPr="00E667D1" w:rsidRDefault="008E6690" w:rsidP="008E6690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b/>
                <w:sz w:val="28"/>
                <w:szCs w:val="28"/>
              </w:rPr>
              <w:t>Область знаний:</w:t>
            </w:r>
          </w:p>
        </w:tc>
        <w:tc>
          <w:tcPr>
            <w:tcW w:w="5955" w:type="dxa"/>
          </w:tcPr>
          <w:p w:rsidR="008E6690" w:rsidRPr="000F2566" w:rsidRDefault="008E6690" w:rsidP="008E6690">
            <w:pPr>
              <w:spacing w:line="276" w:lineRule="auto"/>
              <w:rPr>
                <w:b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200000 – Искусство и гуманитарные науки</w:t>
            </w:r>
          </w:p>
        </w:tc>
      </w:tr>
      <w:tr w:rsidR="008E6690" w:rsidRPr="00B21C6C" w:rsidTr="00B36B56">
        <w:trPr>
          <w:trHeight w:val="414"/>
        </w:trPr>
        <w:tc>
          <w:tcPr>
            <w:tcW w:w="4068" w:type="dxa"/>
          </w:tcPr>
          <w:p w:rsidR="008E6690" w:rsidRPr="00E667D1" w:rsidRDefault="008E6690" w:rsidP="008E6690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b/>
                <w:sz w:val="28"/>
                <w:szCs w:val="28"/>
              </w:rPr>
              <w:t>Область образования:</w:t>
            </w:r>
          </w:p>
        </w:tc>
        <w:tc>
          <w:tcPr>
            <w:tcW w:w="5955" w:type="dxa"/>
          </w:tcPr>
          <w:p w:rsidR="008E6690" w:rsidRPr="000F2566" w:rsidRDefault="008E6690" w:rsidP="008E6690">
            <w:pPr>
              <w:spacing w:line="276" w:lineRule="auto"/>
              <w:rPr>
                <w:b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230000 – Языки</w:t>
            </w:r>
          </w:p>
        </w:tc>
      </w:tr>
      <w:tr w:rsidR="008E6690" w:rsidRPr="00B21C6C" w:rsidTr="00B36B56">
        <w:trPr>
          <w:trHeight w:val="80"/>
        </w:trPr>
        <w:tc>
          <w:tcPr>
            <w:tcW w:w="4068" w:type="dxa"/>
          </w:tcPr>
          <w:p w:rsidR="008E6690" w:rsidRPr="00E667D1" w:rsidRDefault="008E6690" w:rsidP="008E6690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</w:rPr>
              <w:t>Направления</w:t>
            </w: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</w:rPr>
              <w:t>образования:</w:t>
            </w:r>
          </w:p>
        </w:tc>
        <w:tc>
          <w:tcPr>
            <w:tcW w:w="5955" w:type="dxa"/>
          </w:tcPr>
          <w:p w:rsidR="008E6690" w:rsidRPr="000F2566" w:rsidRDefault="008E6690" w:rsidP="008E6690">
            <w:pPr>
              <w:autoSpaceDE w:val="0"/>
              <w:autoSpaceDN w:val="0"/>
              <w:spacing w:line="276" w:lineRule="auto"/>
              <w:outlineLvl w:val="3"/>
              <w:rPr>
                <w:bCs/>
                <w:i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60230100 – Филология и обучение языкам (русский язык)</w:t>
            </w:r>
          </w:p>
        </w:tc>
      </w:tr>
    </w:tbl>
    <w:p w:rsidR="00B36B56" w:rsidRPr="00B21C6C" w:rsidRDefault="00B36B56" w:rsidP="00B36B56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  <w:r w:rsidRPr="00B21C6C">
        <w:rPr>
          <w:rFonts w:eastAsia="Calibri"/>
          <w:color w:val="000000"/>
          <w:sz w:val="28"/>
          <w:szCs w:val="28"/>
        </w:rPr>
        <w:tab/>
      </w:r>
    </w:p>
    <w:p w:rsidR="00B36B56" w:rsidRPr="00B21C6C" w:rsidRDefault="00B36B56" w:rsidP="00B36B56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B36B56" w:rsidRPr="00B21C6C" w:rsidRDefault="00B36B56" w:rsidP="00B36B56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B36B56" w:rsidRPr="00B21C6C" w:rsidRDefault="00B36B56" w:rsidP="00B36B56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B36B56" w:rsidRPr="00B21C6C" w:rsidRDefault="00B36B56" w:rsidP="00B36B56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B36B56" w:rsidRPr="00B21C6C" w:rsidRDefault="00B36B56" w:rsidP="00B36B56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  <w:lang w:val="uz-Cyrl-UZ"/>
        </w:rPr>
      </w:pPr>
    </w:p>
    <w:p w:rsidR="00B36B56" w:rsidRPr="00B21C6C" w:rsidRDefault="00486F5E" w:rsidP="00B36B56">
      <w:pPr>
        <w:tabs>
          <w:tab w:val="left" w:pos="3150"/>
        </w:tabs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Ургенч – 2024</w:t>
      </w:r>
    </w:p>
    <w:p w:rsidR="00B36B56" w:rsidRPr="00B21C6C" w:rsidRDefault="00B36B56" w:rsidP="00B36B56">
      <w:pPr>
        <w:spacing w:line="360" w:lineRule="auto"/>
        <w:ind w:firstLine="567"/>
        <w:jc w:val="center"/>
        <w:rPr>
          <w:rFonts w:eastAsia="Calibri"/>
          <w:b/>
          <w:color w:val="000000"/>
          <w:sz w:val="28"/>
          <w:szCs w:val="28"/>
        </w:rPr>
      </w:pPr>
    </w:p>
    <w:p w:rsidR="00486F5E" w:rsidRPr="005C5ADB" w:rsidRDefault="00486F5E" w:rsidP="00486F5E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ADB">
        <w:rPr>
          <w:rFonts w:eastAsia="Calibri"/>
          <w:sz w:val="28"/>
          <w:szCs w:val="28"/>
        </w:rPr>
        <w:lastRenderedPageBreak/>
        <w:t xml:space="preserve">Данная учебная программа разработана в Ургенчском государственном университете и утверждена решением совета УрГУ. </w:t>
      </w:r>
      <w:r w:rsidRPr="005C5ADB">
        <w:rPr>
          <w:rFonts w:eastAsia="Calibri"/>
          <w:i/>
          <w:sz w:val="28"/>
          <w:szCs w:val="28"/>
        </w:rPr>
        <w:t>Протокол № 1 от «     » августа 2024 г.</w:t>
      </w:r>
    </w:p>
    <w:p w:rsidR="00486F5E" w:rsidRPr="005C5ADB" w:rsidRDefault="00486F5E" w:rsidP="00486F5E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486F5E" w:rsidRPr="005C5ADB" w:rsidTr="00B56B88">
        <w:tc>
          <w:tcPr>
            <w:tcW w:w="4077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>Проректор по учебной работе</w:t>
            </w:r>
          </w:p>
        </w:tc>
        <w:tc>
          <w:tcPr>
            <w:tcW w:w="2127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sz w:val="28"/>
                <w:szCs w:val="28"/>
                <w:lang w:val="sv-FI"/>
              </w:rPr>
              <w:t>Ходжаниязов С.У.</w:t>
            </w:r>
          </w:p>
        </w:tc>
      </w:tr>
      <w:tr w:rsidR="00486F5E" w:rsidRPr="005C5ADB" w:rsidTr="00B56B88">
        <w:tc>
          <w:tcPr>
            <w:tcW w:w="4077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</w:p>
        </w:tc>
        <w:tc>
          <w:tcPr>
            <w:tcW w:w="2127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</w:tc>
        <w:tc>
          <w:tcPr>
            <w:tcW w:w="3191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sv-FI"/>
              </w:rPr>
            </w:pPr>
          </w:p>
        </w:tc>
      </w:tr>
      <w:tr w:rsidR="00486F5E" w:rsidRPr="005C5ADB" w:rsidTr="00B56B88">
        <w:tc>
          <w:tcPr>
            <w:tcW w:w="4077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86F5E" w:rsidRPr="005C5ADB" w:rsidTr="00B56B88">
        <w:tc>
          <w:tcPr>
            <w:tcW w:w="4077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Начальник департамента академической деятельности и регистратора</w:t>
            </w:r>
          </w:p>
        </w:tc>
        <w:tc>
          <w:tcPr>
            <w:tcW w:w="2127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_____________</w:t>
            </w:r>
          </w:p>
        </w:tc>
        <w:tc>
          <w:tcPr>
            <w:tcW w:w="3191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Матлатипов Г.Р.</w:t>
            </w:r>
          </w:p>
        </w:tc>
      </w:tr>
    </w:tbl>
    <w:p w:rsidR="00486F5E" w:rsidRPr="005C5ADB" w:rsidRDefault="00486F5E" w:rsidP="00486F5E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86F5E" w:rsidRPr="005C5ADB" w:rsidRDefault="00486F5E" w:rsidP="00486F5E">
      <w:pPr>
        <w:rPr>
          <w:b/>
          <w:sz w:val="28"/>
          <w:szCs w:val="28"/>
          <w:lang w:val="uz-Cyrl-UZ"/>
        </w:rPr>
      </w:pPr>
      <w:r w:rsidRPr="005C5ADB">
        <w:rPr>
          <w:b/>
          <w:sz w:val="28"/>
          <w:szCs w:val="28"/>
          <w:lang w:val="uz-Cyrl-UZ"/>
        </w:rPr>
        <w:t xml:space="preserve">            </w:t>
      </w:r>
    </w:p>
    <w:p w:rsidR="00486F5E" w:rsidRPr="005C5ADB" w:rsidRDefault="00486F5E" w:rsidP="00486F5E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ADB">
        <w:rPr>
          <w:rFonts w:eastAsia="Calibri"/>
          <w:sz w:val="28"/>
          <w:szCs w:val="28"/>
        </w:rPr>
        <w:t xml:space="preserve">Учебная программа обсуждена на заседании совета факультета филологии и рекомендована для утверждения. </w:t>
      </w:r>
      <w:r w:rsidRPr="005C5ADB">
        <w:rPr>
          <w:rFonts w:eastAsia="Calibri"/>
          <w:i/>
          <w:sz w:val="28"/>
          <w:szCs w:val="28"/>
        </w:rPr>
        <w:t>Протокол № 1 от «   » августа 2024 г.</w:t>
      </w:r>
    </w:p>
    <w:p w:rsidR="00486F5E" w:rsidRPr="005C5ADB" w:rsidRDefault="00486F5E" w:rsidP="00486F5E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486F5E" w:rsidRPr="005C5ADB" w:rsidRDefault="00486F5E" w:rsidP="00486F5E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486F5E" w:rsidRPr="005C5ADB" w:rsidTr="00B56B88">
        <w:tc>
          <w:tcPr>
            <w:tcW w:w="4077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 xml:space="preserve">Декан факультета филологии и искусств </w:t>
            </w:r>
          </w:p>
        </w:tc>
        <w:tc>
          <w:tcPr>
            <w:tcW w:w="2127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sz w:val="28"/>
                <w:szCs w:val="28"/>
              </w:rPr>
              <w:t>Гайипов Д.К</w:t>
            </w:r>
            <w:r w:rsidRPr="005C5ADB">
              <w:rPr>
                <w:b/>
                <w:bCs/>
                <w:sz w:val="28"/>
                <w:szCs w:val="28"/>
                <w:lang w:val="sv-FI"/>
              </w:rPr>
              <w:t>.</w:t>
            </w:r>
          </w:p>
        </w:tc>
      </w:tr>
    </w:tbl>
    <w:p w:rsidR="00486F5E" w:rsidRPr="005C5ADB" w:rsidRDefault="00486F5E" w:rsidP="00486F5E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486F5E" w:rsidRPr="005C5ADB" w:rsidRDefault="00486F5E" w:rsidP="00486F5E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486F5E" w:rsidRPr="005C5ADB" w:rsidRDefault="00486F5E" w:rsidP="00486F5E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i/>
          <w:sz w:val="28"/>
          <w:szCs w:val="28"/>
        </w:rPr>
      </w:pPr>
      <w:r w:rsidRPr="005C5ADB">
        <w:rPr>
          <w:rFonts w:eastAsia="Calibri"/>
          <w:sz w:val="28"/>
          <w:szCs w:val="28"/>
        </w:rPr>
        <w:t xml:space="preserve">Учебная программа обсуждена на заседании кафедры русского языка и литературы и рекомендована для утверждения. </w:t>
      </w:r>
      <w:r w:rsidRPr="005C5ADB">
        <w:rPr>
          <w:rFonts w:eastAsia="Calibri"/>
          <w:i/>
          <w:sz w:val="28"/>
          <w:szCs w:val="28"/>
        </w:rPr>
        <w:t>Протокол № 1 от «   » августа 2024 г.</w:t>
      </w:r>
    </w:p>
    <w:p w:rsidR="00486F5E" w:rsidRPr="005C5ADB" w:rsidRDefault="00486F5E" w:rsidP="00486F5E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486F5E" w:rsidRPr="005C5ADB" w:rsidRDefault="00486F5E" w:rsidP="00486F5E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486F5E" w:rsidRPr="005C5ADB" w:rsidTr="00B56B88">
        <w:tc>
          <w:tcPr>
            <w:tcW w:w="4077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 xml:space="preserve">Зав. кафедрой русского </w:t>
            </w:r>
          </w:p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>языка и литературы</w:t>
            </w:r>
          </w:p>
        </w:tc>
        <w:tc>
          <w:tcPr>
            <w:tcW w:w="2127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86F5E" w:rsidRPr="005C5ADB" w:rsidRDefault="00486F5E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</w:rPr>
              <w:t>Рузметов С.А.</w:t>
            </w:r>
          </w:p>
        </w:tc>
      </w:tr>
    </w:tbl>
    <w:p w:rsidR="00B36B56" w:rsidRPr="00B21C6C" w:rsidRDefault="00B36B56" w:rsidP="00B36B56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</w:p>
    <w:p w:rsidR="00B36B56" w:rsidRPr="00B21C6C" w:rsidRDefault="00B36B56" w:rsidP="00B36B56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</w:p>
    <w:p w:rsidR="00B36B56" w:rsidRPr="00B21C6C" w:rsidRDefault="00B36B56" w:rsidP="00B36B56">
      <w:pPr>
        <w:jc w:val="center"/>
        <w:rPr>
          <w:rFonts w:eastAsia="Calibri"/>
          <w:color w:val="000000"/>
          <w:sz w:val="28"/>
          <w:szCs w:val="28"/>
        </w:rPr>
      </w:pPr>
    </w:p>
    <w:p w:rsidR="00B36B56" w:rsidRPr="00B21C6C" w:rsidRDefault="00B36B56" w:rsidP="00B36B56">
      <w:pPr>
        <w:rPr>
          <w:rFonts w:ascii="Calibri" w:eastAsia="Calibri" w:hAnsi="Calibri"/>
          <w:color w:val="808080"/>
          <w:sz w:val="28"/>
          <w:szCs w:val="28"/>
        </w:rPr>
      </w:pPr>
    </w:p>
    <w:p w:rsidR="00B36B56" w:rsidRPr="00B21C6C" w:rsidRDefault="00B36B56" w:rsidP="00B36B56">
      <w:pPr>
        <w:jc w:val="center"/>
        <w:rPr>
          <w:rFonts w:ascii="Calibri" w:eastAsia="Calibri" w:hAnsi="Calibri"/>
        </w:rPr>
      </w:pPr>
    </w:p>
    <w:p w:rsidR="00B36B56" w:rsidRPr="00B21C6C" w:rsidRDefault="00B36B56" w:rsidP="00B36B56">
      <w:pPr>
        <w:rPr>
          <w:rFonts w:ascii="Calibri" w:eastAsia="Calibri" w:hAnsi="Calibri"/>
        </w:rPr>
      </w:pPr>
    </w:p>
    <w:p w:rsidR="00B36B56" w:rsidRPr="00B21C6C" w:rsidRDefault="00B36B56" w:rsidP="00B36B56">
      <w:pPr>
        <w:tabs>
          <w:tab w:val="left" w:pos="3150"/>
        </w:tabs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</w:p>
    <w:p w:rsidR="00B36B56" w:rsidRPr="00B21C6C" w:rsidRDefault="00B36B56" w:rsidP="00B36B56">
      <w:r w:rsidRPr="00B21C6C">
        <w:br w:type="page"/>
      </w:r>
    </w:p>
    <w:tbl>
      <w:tblPr>
        <w:tblW w:w="993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2268"/>
        <w:gridCol w:w="1286"/>
        <w:gridCol w:w="2268"/>
        <w:gridCol w:w="1974"/>
        <w:gridCol w:w="1569"/>
      </w:tblGrid>
      <w:tr w:rsidR="00DA66E3" w:rsidRPr="00B23E21" w:rsidTr="00CC6361">
        <w:trPr>
          <w:trHeight w:val="363"/>
        </w:trPr>
        <w:tc>
          <w:tcPr>
            <w:tcW w:w="2836" w:type="dxa"/>
            <w:gridSpan w:val="2"/>
            <w:shd w:val="clear" w:color="auto" w:fill="DADADA"/>
          </w:tcPr>
          <w:p w:rsidR="00873A29" w:rsidRPr="00B23E21" w:rsidRDefault="00873A29" w:rsidP="00B23E21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bookmarkStart w:id="0" w:name="_Hlk41915478"/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lastRenderedPageBreak/>
              <w:t xml:space="preserve">Предмет/ код модуля </w:t>
            </w:r>
          </w:p>
          <w:p w:rsidR="00873A29" w:rsidRPr="00B23E21" w:rsidRDefault="002E67D1" w:rsidP="00B23E21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23E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 xml:space="preserve"> </w:t>
            </w:r>
            <w:r w:rsidR="00486F5E" w:rsidRPr="00486F5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HRT112-734</w:t>
            </w:r>
          </w:p>
        </w:tc>
        <w:tc>
          <w:tcPr>
            <w:tcW w:w="1286" w:type="dxa"/>
            <w:shd w:val="clear" w:color="auto" w:fill="DADADA"/>
          </w:tcPr>
          <w:p w:rsidR="00873A29" w:rsidRPr="00B23E21" w:rsidRDefault="00873A29" w:rsidP="00B23E21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Учебный год</w:t>
            </w:r>
          </w:p>
          <w:p w:rsidR="00F80C76" w:rsidRPr="00486F5E" w:rsidRDefault="00486F5E" w:rsidP="00CC6361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2024-2025</w:t>
            </w:r>
          </w:p>
        </w:tc>
        <w:tc>
          <w:tcPr>
            <w:tcW w:w="2268" w:type="dxa"/>
            <w:shd w:val="clear" w:color="auto" w:fill="DADADA"/>
          </w:tcPr>
          <w:p w:rsidR="00873A29" w:rsidRPr="00B23E21" w:rsidRDefault="00873A29" w:rsidP="00B23E21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Семестр</w:t>
            </w:r>
          </w:p>
          <w:p w:rsidR="00F80C76" w:rsidRPr="00B23E21" w:rsidRDefault="00F80C76" w:rsidP="00CC6361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23E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2</w:t>
            </w:r>
          </w:p>
        </w:tc>
        <w:tc>
          <w:tcPr>
            <w:tcW w:w="3543" w:type="dxa"/>
            <w:gridSpan w:val="2"/>
            <w:shd w:val="clear" w:color="auto" w:fill="DADADA"/>
          </w:tcPr>
          <w:p w:rsidR="00873A29" w:rsidRPr="00B23E21" w:rsidRDefault="00873A29" w:rsidP="00B23E21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ECTS - Кредиты</w:t>
            </w:r>
          </w:p>
          <w:p w:rsidR="00F80C76" w:rsidRPr="00CC6361" w:rsidRDefault="00D7661A" w:rsidP="00486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B23E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5</w:t>
            </w:r>
          </w:p>
        </w:tc>
      </w:tr>
      <w:tr w:rsidR="00DA66E3" w:rsidRPr="00B23E21" w:rsidTr="00CC6361">
        <w:trPr>
          <w:trHeight w:val="247"/>
        </w:trPr>
        <w:tc>
          <w:tcPr>
            <w:tcW w:w="2836" w:type="dxa"/>
            <w:gridSpan w:val="2"/>
            <w:shd w:val="clear" w:color="auto" w:fill="DADADA"/>
          </w:tcPr>
          <w:p w:rsidR="00873A29" w:rsidRPr="00B23E21" w:rsidRDefault="00873A29" w:rsidP="00B23E21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 xml:space="preserve">Предмет/ тип модуля </w:t>
            </w:r>
          </w:p>
          <w:p w:rsidR="00873A29" w:rsidRPr="00B23E21" w:rsidRDefault="00F80C76" w:rsidP="00B23E21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о</w:t>
            </w:r>
            <w:r w:rsidR="00873A29" w:rsidRPr="00B23E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бязательный</w:t>
            </w:r>
          </w:p>
        </w:tc>
        <w:tc>
          <w:tcPr>
            <w:tcW w:w="3554" w:type="dxa"/>
            <w:gridSpan w:val="2"/>
            <w:shd w:val="clear" w:color="auto" w:fill="DADADA"/>
          </w:tcPr>
          <w:p w:rsidR="00873A29" w:rsidRPr="00B23E21" w:rsidRDefault="00873A29" w:rsidP="00B23E21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Язык обучения</w:t>
            </w:r>
          </w:p>
          <w:p w:rsidR="00873A29" w:rsidRPr="00B23E21" w:rsidRDefault="00873A29" w:rsidP="00B23E21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B23E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русский</w:t>
            </w:r>
          </w:p>
        </w:tc>
        <w:tc>
          <w:tcPr>
            <w:tcW w:w="3543" w:type="dxa"/>
            <w:gridSpan w:val="2"/>
            <w:shd w:val="clear" w:color="auto" w:fill="DADADA"/>
          </w:tcPr>
          <w:p w:rsidR="00873A29" w:rsidRPr="00B23E21" w:rsidRDefault="00873A29" w:rsidP="00B23E21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Количество часов в неделю</w:t>
            </w:r>
          </w:p>
          <w:p w:rsidR="00873A29" w:rsidRPr="00B23E21" w:rsidRDefault="001E3705" w:rsidP="00B23E21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4</w:t>
            </w:r>
          </w:p>
          <w:p w:rsidR="00F80C76" w:rsidRPr="00CC6361" w:rsidRDefault="00F80C76" w:rsidP="00CC6361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</w:p>
        </w:tc>
      </w:tr>
      <w:tr w:rsidR="00DA66E3" w:rsidRPr="00B23E21" w:rsidTr="00CC6361">
        <w:trPr>
          <w:trHeight w:val="423"/>
        </w:trPr>
        <w:tc>
          <w:tcPr>
            <w:tcW w:w="568" w:type="dxa"/>
            <w:vMerge w:val="restart"/>
            <w:shd w:val="clear" w:color="auto" w:fill="F2F2F2"/>
            <w:vAlign w:val="center"/>
          </w:tcPr>
          <w:p w:rsidR="00873A29" w:rsidRPr="00B23E21" w:rsidRDefault="00873A29" w:rsidP="00486F5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  <w:t>1</w:t>
            </w:r>
            <w:r w:rsidRPr="00B23E21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3554" w:type="dxa"/>
            <w:gridSpan w:val="2"/>
            <w:shd w:val="clear" w:color="auto" w:fill="F2F2F2"/>
            <w:vAlign w:val="center"/>
          </w:tcPr>
          <w:p w:rsidR="00873A29" w:rsidRPr="00B23E21" w:rsidRDefault="00873A29" w:rsidP="00486F5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Название предмета</w:t>
            </w:r>
          </w:p>
        </w:tc>
        <w:tc>
          <w:tcPr>
            <w:tcW w:w="2268" w:type="dxa"/>
            <w:shd w:val="clear" w:color="auto" w:fill="F2F2F2"/>
          </w:tcPr>
          <w:p w:rsidR="00873A29" w:rsidRPr="00B23E21" w:rsidRDefault="00873A29" w:rsidP="00486F5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Аудиторные занятия (часы)</w:t>
            </w:r>
          </w:p>
        </w:tc>
        <w:tc>
          <w:tcPr>
            <w:tcW w:w="1974" w:type="dxa"/>
            <w:shd w:val="clear" w:color="auto" w:fill="F2F2F2"/>
          </w:tcPr>
          <w:p w:rsidR="00873A29" w:rsidRPr="00B23E21" w:rsidRDefault="00873A29" w:rsidP="00486F5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Самообразование (часы)</w:t>
            </w:r>
          </w:p>
        </w:tc>
        <w:tc>
          <w:tcPr>
            <w:tcW w:w="1569" w:type="dxa"/>
            <w:shd w:val="clear" w:color="auto" w:fill="F2F2F2"/>
          </w:tcPr>
          <w:p w:rsidR="00873A29" w:rsidRPr="00B23E21" w:rsidRDefault="00873A29" w:rsidP="00486F5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 xml:space="preserve">Количество нагрузки </w:t>
            </w:r>
          </w:p>
          <w:p w:rsidR="00873A29" w:rsidRPr="00B23E21" w:rsidRDefault="00873A29" w:rsidP="00486F5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(часы)</w:t>
            </w:r>
          </w:p>
        </w:tc>
      </w:tr>
      <w:tr w:rsidR="00DA66E3" w:rsidRPr="00B23E21" w:rsidTr="00CC6361">
        <w:trPr>
          <w:trHeight w:val="625"/>
        </w:trPr>
        <w:tc>
          <w:tcPr>
            <w:tcW w:w="568" w:type="dxa"/>
            <w:vMerge/>
            <w:tcBorders>
              <w:top w:val="nil"/>
              <w:bottom w:val="single" w:sz="4" w:space="0" w:color="auto"/>
            </w:tcBorders>
            <w:shd w:val="clear" w:color="auto" w:fill="F2F2F2"/>
          </w:tcPr>
          <w:p w:rsidR="00873A29" w:rsidRPr="00B23E21" w:rsidRDefault="00873A29" w:rsidP="00486F5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554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873A29" w:rsidRPr="00B23E21" w:rsidRDefault="00CC24AB" w:rsidP="00486F5E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Современный русский язык</w:t>
            </w:r>
            <w:r w:rsidR="000B7212" w:rsidRPr="00B23E21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.</w:t>
            </w:r>
            <w:r w:rsidR="00486F5E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 xml:space="preserve"> Фонетика</w:t>
            </w:r>
          </w:p>
          <w:p w:rsidR="00CC24AB" w:rsidRPr="00B23E21" w:rsidRDefault="00CC24AB" w:rsidP="00486F5E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F2F2F2"/>
          </w:tcPr>
          <w:p w:rsidR="00873A29" w:rsidRPr="00B23E21" w:rsidRDefault="00486F5E" w:rsidP="00486F5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60</w:t>
            </w:r>
          </w:p>
        </w:tc>
        <w:tc>
          <w:tcPr>
            <w:tcW w:w="1974" w:type="dxa"/>
            <w:tcBorders>
              <w:bottom w:val="single" w:sz="4" w:space="0" w:color="auto"/>
            </w:tcBorders>
            <w:shd w:val="clear" w:color="auto" w:fill="F2F2F2"/>
          </w:tcPr>
          <w:p w:rsidR="00873A29" w:rsidRPr="00B23E21" w:rsidRDefault="00486F5E" w:rsidP="00486F5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90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F2F2F2"/>
          </w:tcPr>
          <w:p w:rsidR="00873A29" w:rsidRPr="00B23E21" w:rsidRDefault="00486F5E" w:rsidP="00486F5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150</w:t>
            </w:r>
          </w:p>
        </w:tc>
      </w:tr>
      <w:bookmarkEnd w:id="0"/>
      <w:tr w:rsidR="00DA66E3" w:rsidRPr="00B23E21" w:rsidTr="00CC6361">
        <w:trPr>
          <w:trHeight w:val="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A29" w:rsidRPr="00B23E21" w:rsidRDefault="00873A29" w:rsidP="00486F5E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ru-RU"/>
              </w:rPr>
              <w:t>2.</w:t>
            </w:r>
          </w:p>
        </w:tc>
        <w:tc>
          <w:tcPr>
            <w:tcW w:w="9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C76" w:rsidRPr="00B23E21" w:rsidRDefault="00F80C76" w:rsidP="00486F5E">
            <w:pPr>
              <w:pStyle w:val="TableParagraph"/>
              <w:ind w:left="156" w:right="27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bookmarkStart w:id="1" w:name="_Hlk41916161"/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Модуль 1.</w:t>
            </w:r>
          </w:p>
          <w:p w:rsidR="00873A29" w:rsidRPr="00B23E21" w:rsidRDefault="00873A29" w:rsidP="00486F5E">
            <w:pPr>
              <w:pStyle w:val="TableParagraph"/>
              <w:ind w:left="156" w:right="27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I</w:t>
            </w: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bookmarkEnd w:id="1"/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Содержание предмета</w:t>
            </w:r>
            <w:r w:rsidR="005C54B2"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.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224"/>
            </w:tblGrid>
            <w:tr w:rsidR="00873A29" w:rsidRPr="00B23E21" w:rsidTr="005C54B2">
              <w:trPr>
                <w:trHeight w:val="438"/>
              </w:trPr>
              <w:tc>
                <w:tcPr>
                  <w:tcW w:w="9224" w:type="dxa"/>
                </w:tcPr>
                <w:p w:rsidR="002E67D1" w:rsidRPr="00B23E21" w:rsidRDefault="00873A29" w:rsidP="00486F5E">
                  <w:pPr>
                    <w:ind w:firstLine="708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B23E21">
                    <w:rPr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Цель предмета</w:t>
                  </w:r>
                  <w:r w:rsidRPr="00B23E21">
                    <w:rPr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 </w:t>
                  </w:r>
                  <w:r w:rsidR="002E67D1" w:rsidRPr="00B23E21">
                    <w:rPr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– </w:t>
                  </w:r>
                  <w:r w:rsidR="002910F0" w:rsidRPr="00B23E21">
                    <w:rPr>
                      <w:rFonts w:eastAsia="Calibri"/>
                      <w:sz w:val="28"/>
                      <w:szCs w:val="28"/>
                    </w:rPr>
                    <w:t>ознакомить студентов с фонетическим уровнем современного русского языка, с закономерностями современной фонетической системой, с основными фонетическими единицами и их функционировании и взаимодействии; научить студентов анализировать фонетические единицы;</w:t>
                  </w:r>
                  <w:r w:rsidR="002E67D1" w:rsidRPr="00B23E21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C8151A" w:rsidRPr="00B23E21">
                    <w:rPr>
                      <w:rFonts w:eastAsia="Calibri"/>
                      <w:sz w:val="28"/>
                      <w:szCs w:val="28"/>
                      <w:lang w:val="uz-Cyrl-UZ"/>
                    </w:rPr>
                    <w:t xml:space="preserve">познакомить </w:t>
                  </w:r>
                  <w:r w:rsidR="00C8151A" w:rsidRPr="00B23E21">
                    <w:rPr>
                      <w:rFonts w:eastAsia="Calibri"/>
                      <w:sz w:val="28"/>
                      <w:szCs w:val="28"/>
                    </w:rPr>
                    <w:t>с орфоэпическими нормами современного русского языка с целью развития и совершенствования речевой деятельности</w:t>
                  </w:r>
                  <w:r w:rsidR="002E67D1" w:rsidRPr="00B23E21">
                    <w:rPr>
                      <w:bCs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</w:p>
                <w:p w:rsidR="00873A29" w:rsidRPr="00B23E21" w:rsidRDefault="002E67D1" w:rsidP="00486F5E">
                  <w:pPr>
                    <w:ind w:left="51" w:right="506" w:firstLine="456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B23E21">
                    <w:rPr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 </w:t>
                  </w:r>
                  <w:r w:rsidR="00873A29" w:rsidRPr="00B23E21">
                    <w:rPr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Задачи предмета</w:t>
                  </w:r>
                  <w:r w:rsidR="00873A29" w:rsidRPr="00B23E21">
                    <w:rPr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 – </w:t>
                  </w:r>
                </w:p>
                <w:p w:rsidR="00C8151A" w:rsidRPr="00B23E21" w:rsidRDefault="00873A29" w:rsidP="00486F5E">
                  <w:pPr>
                    <w:jc w:val="both"/>
                    <w:rPr>
                      <w:rFonts w:eastAsia="Calibri"/>
                      <w:sz w:val="28"/>
                      <w:szCs w:val="28"/>
                    </w:rPr>
                  </w:pPr>
                  <w:r w:rsidRPr="00B23E21">
                    <w:rPr>
                      <w:color w:val="000000" w:themeColor="text1"/>
                      <w:sz w:val="28"/>
                      <w:szCs w:val="28"/>
                    </w:rPr>
                    <w:t xml:space="preserve">- </w:t>
                  </w:r>
                  <w:r w:rsidR="00C8151A" w:rsidRPr="00B23E21">
                    <w:rPr>
                      <w:color w:val="000000" w:themeColor="text1"/>
                      <w:sz w:val="28"/>
                      <w:szCs w:val="28"/>
                    </w:rPr>
                    <w:t xml:space="preserve">дать студентам знания </w:t>
                  </w:r>
                  <w:r w:rsidR="00C8151A" w:rsidRPr="00B23E21">
                    <w:rPr>
                      <w:rFonts w:eastAsia="Calibri"/>
                      <w:sz w:val="28"/>
                      <w:szCs w:val="28"/>
                      <w:lang w:val="uz-Cyrl-UZ"/>
                    </w:rPr>
                    <w:t>о</w:t>
                  </w:r>
                  <w:r w:rsidR="00C8151A" w:rsidRPr="00B23E21">
                    <w:rPr>
                      <w:rFonts w:eastAsia="Calibri"/>
                      <w:sz w:val="28"/>
                      <w:szCs w:val="28"/>
                    </w:rPr>
                    <w:t xml:space="preserve"> традиционных исследованиях и новейших достижениях в области фонетики и фонологии;</w:t>
                  </w:r>
                  <w:r w:rsidR="002E67D1" w:rsidRPr="00B23E21">
                    <w:rPr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C8151A" w:rsidRPr="00B23E21">
                    <w:rPr>
                      <w:rFonts w:eastAsia="Calibri"/>
                      <w:sz w:val="28"/>
                      <w:szCs w:val="28"/>
                    </w:rPr>
                    <w:t>об особенностях и закономерностях развития фонетико-фонологической системы русского языка; о звуковых единицах языка с учетом акустического, артикуляционного и социального аспектов;</w:t>
                  </w:r>
                </w:p>
                <w:p w:rsidR="00FA29A2" w:rsidRPr="00B23E21" w:rsidRDefault="00FA29A2" w:rsidP="00486F5E">
                  <w:pPr>
                    <w:jc w:val="both"/>
                    <w:rPr>
                      <w:sz w:val="28"/>
                      <w:szCs w:val="28"/>
                      <w:lang w:val="uz-Cyrl-UZ"/>
                    </w:rPr>
                  </w:pPr>
                  <w:r w:rsidRPr="00B23E21">
                    <w:rPr>
                      <w:rFonts w:eastAsia="Calibri"/>
                      <w:sz w:val="28"/>
                      <w:szCs w:val="28"/>
                    </w:rPr>
                    <w:t xml:space="preserve">- ознакомить студентов с </w:t>
                  </w:r>
                  <w:r w:rsidRPr="00B23E21">
                    <w:rPr>
                      <w:sz w:val="28"/>
                      <w:szCs w:val="28"/>
                      <w:lang w:val="uz-Cyrl-UZ"/>
                    </w:rPr>
                    <w:t>орфоэпическими нормами (произносительных и акцентологических) современного русского языка;</w:t>
                  </w:r>
                </w:p>
                <w:p w:rsidR="00873A29" w:rsidRPr="00B23E21" w:rsidRDefault="00FA29A2" w:rsidP="00486F5E">
                  <w:pPr>
                    <w:jc w:val="both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B23E21">
                    <w:rPr>
                      <w:sz w:val="28"/>
                      <w:szCs w:val="28"/>
                      <w:lang w:val="uz-Cyrl-UZ"/>
                    </w:rPr>
                    <w:t xml:space="preserve">- научить </w:t>
                  </w:r>
                  <w:r w:rsidRPr="00B23E21">
                    <w:rPr>
                      <w:rFonts w:eastAsia="Calibri"/>
                      <w:sz w:val="28"/>
                      <w:szCs w:val="28"/>
                    </w:rPr>
                    <w:t xml:space="preserve">фонетическому анализу языковых единиц и транскрибированию текстов; </w:t>
                  </w:r>
                  <w:r w:rsidRPr="00B23E21">
                    <w:rPr>
                      <w:sz w:val="28"/>
                      <w:szCs w:val="28"/>
                      <w:lang w:val="uz-Cyrl-UZ"/>
                    </w:rPr>
                    <w:t>сопоставлению, классифицированию и обобщению фонетических явлений; работе с орфоэпическими словарями</w:t>
                  </w:r>
                  <w:r w:rsidR="005C54B2" w:rsidRPr="00B23E21">
                    <w:rPr>
                      <w:sz w:val="28"/>
                      <w:szCs w:val="28"/>
                      <w:lang w:val="uz-Cyrl-UZ"/>
                    </w:rPr>
                    <w:t>.</w:t>
                  </w:r>
                </w:p>
              </w:tc>
            </w:tr>
          </w:tbl>
          <w:p w:rsidR="00873A29" w:rsidRPr="00B23E21" w:rsidRDefault="00873A29" w:rsidP="00486F5E">
            <w:pPr>
              <w:ind w:left="156" w:right="270" w:firstLine="147"/>
              <w:jc w:val="both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b/>
                <w:color w:val="000000" w:themeColor="text1"/>
                <w:sz w:val="28"/>
                <w:szCs w:val="28"/>
                <w:lang w:val="uz-Cyrl-UZ"/>
              </w:rPr>
              <w:t>II. Основная теоретическая часть (лекционные занятия)</w:t>
            </w:r>
            <w:r w:rsidR="005C54B2" w:rsidRPr="00B23E21">
              <w:rPr>
                <w:b/>
                <w:color w:val="000000" w:themeColor="text1"/>
                <w:sz w:val="28"/>
                <w:szCs w:val="28"/>
                <w:lang w:val="uz-Cyrl-UZ"/>
              </w:rPr>
              <w:t>.</w:t>
            </w:r>
            <w:r w:rsidRPr="00B23E21">
              <w:rPr>
                <w:b/>
                <w:color w:val="000000" w:themeColor="text1"/>
                <w:sz w:val="28"/>
                <w:szCs w:val="28"/>
                <w:lang w:val="uz-Cyrl-UZ"/>
              </w:rPr>
              <w:t xml:space="preserve"> </w:t>
            </w:r>
          </w:p>
          <w:p w:rsidR="00873A29" w:rsidRPr="00B23E21" w:rsidRDefault="00873A29" w:rsidP="00486F5E">
            <w:pPr>
              <w:ind w:left="156" w:right="270" w:firstLine="147"/>
              <w:jc w:val="both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b/>
                <w:color w:val="000000" w:themeColor="text1"/>
                <w:sz w:val="28"/>
                <w:szCs w:val="28"/>
                <w:lang w:val="uz-Cyrl-UZ"/>
              </w:rPr>
              <w:t>II.I. Предмет включает следующие темы:</w:t>
            </w:r>
          </w:p>
          <w:p w:rsidR="00D7661A" w:rsidRPr="00B23E21" w:rsidRDefault="00E503AA" w:rsidP="00486F5E">
            <w:pPr>
              <w:pStyle w:val="afd"/>
              <w:ind w:left="152" w:right="141" w:firstLine="708"/>
              <w:rPr>
                <w:szCs w:val="28"/>
              </w:rPr>
            </w:pPr>
            <w:r w:rsidRPr="00B23E21">
              <w:rPr>
                <w:b/>
                <w:bCs/>
                <w:color w:val="000000" w:themeColor="text1"/>
                <w:szCs w:val="28"/>
              </w:rPr>
              <w:t>Тема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Pr="00B23E21">
              <w:rPr>
                <w:b/>
                <w:bCs/>
                <w:color w:val="000000" w:themeColor="text1"/>
                <w:szCs w:val="28"/>
              </w:rPr>
              <w:t xml:space="preserve">1. </w:t>
            </w:r>
            <w:r w:rsidR="00065763" w:rsidRPr="00B23E21">
              <w:rPr>
                <w:b/>
                <w:szCs w:val="28"/>
              </w:rPr>
              <w:t>Фонетика - наука о звуковой стороне языка.</w:t>
            </w:r>
          </w:p>
          <w:p w:rsidR="002E67D1" w:rsidRPr="00B23E21" w:rsidRDefault="00BD3D4B" w:rsidP="00486F5E">
            <w:pPr>
              <w:pStyle w:val="afd"/>
              <w:ind w:left="152" w:right="141" w:firstLine="708"/>
              <w:jc w:val="both"/>
              <w:rPr>
                <w:bCs/>
                <w:color w:val="000000" w:themeColor="text1"/>
                <w:szCs w:val="28"/>
              </w:rPr>
            </w:pPr>
            <w:r w:rsidRPr="00B23E21">
              <w:rPr>
                <w:szCs w:val="28"/>
              </w:rPr>
              <w:t xml:space="preserve">Цели и задачи курса. Предмет фонетики, ее содержание. Взаимодействие со смежными науками. </w:t>
            </w:r>
            <w:r w:rsidR="00AD47C3" w:rsidRPr="00B23E21">
              <w:rPr>
                <w:szCs w:val="28"/>
              </w:rPr>
              <w:t xml:space="preserve">Фонетические единицы: сегментные и суперсегментные единицы. Разделы фонетики. </w:t>
            </w:r>
          </w:p>
          <w:p w:rsidR="00D7661A" w:rsidRPr="00B23E21" w:rsidRDefault="00E503AA" w:rsidP="00486F5E">
            <w:pPr>
              <w:pStyle w:val="afd"/>
              <w:ind w:left="152" w:right="141" w:firstLine="708"/>
              <w:jc w:val="left"/>
              <w:rPr>
                <w:szCs w:val="28"/>
              </w:rPr>
            </w:pPr>
            <w:r w:rsidRPr="00B23E21">
              <w:rPr>
                <w:b/>
                <w:bCs/>
                <w:color w:val="000000" w:themeColor="text1"/>
                <w:szCs w:val="28"/>
              </w:rPr>
              <w:t>Тема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="002E67D1" w:rsidRPr="00B23E21">
              <w:rPr>
                <w:b/>
                <w:bCs/>
                <w:color w:val="000000" w:themeColor="text1"/>
                <w:szCs w:val="28"/>
              </w:rPr>
              <w:t>2</w:t>
            </w:r>
            <w:r w:rsidRPr="00B23E21">
              <w:rPr>
                <w:b/>
                <w:bCs/>
                <w:color w:val="000000" w:themeColor="text1"/>
                <w:szCs w:val="28"/>
              </w:rPr>
              <w:t>.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="00065763" w:rsidRPr="00B23E21">
              <w:rPr>
                <w:b/>
                <w:iCs/>
                <w:color w:val="000000"/>
                <w:szCs w:val="28"/>
                <w:lang w:val="uz-Cyrl-UZ"/>
              </w:rPr>
              <w:t>Акустико-артикуляционный аспект изучения звуков речи</w:t>
            </w:r>
            <w:r w:rsidR="00D7661A" w:rsidRPr="00B23E21">
              <w:rPr>
                <w:b/>
                <w:iCs/>
                <w:color w:val="000000"/>
                <w:szCs w:val="28"/>
                <w:lang w:val="uz-Cyrl-UZ"/>
              </w:rPr>
              <w:t>.</w:t>
            </w:r>
          </w:p>
          <w:p w:rsidR="002E67D1" w:rsidRPr="00B23E21" w:rsidRDefault="00AD47C3" w:rsidP="00486F5E">
            <w:pPr>
              <w:pStyle w:val="afd"/>
              <w:ind w:left="152" w:right="141" w:firstLine="708"/>
              <w:jc w:val="both"/>
              <w:rPr>
                <w:bCs/>
                <w:color w:val="000000" w:themeColor="text1"/>
                <w:szCs w:val="28"/>
              </w:rPr>
            </w:pPr>
            <w:r w:rsidRPr="00B23E21">
              <w:rPr>
                <w:szCs w:val="28"/>
              </w:rPr>
              <w:t xml:space="preserve">Аспекты изучения звуков речи. </w:t>
            </w:r>
            <w:r w:rsidR="00BD3D4B" w:rsidRPr="00B23E21">
              <w:rPr>
                <w:szCs w:val="28"/>
              </w:rPr>
              <w:t>Акустические и артикуляционные признаки звуков. Речевой аппарат: органы речи, участв</w:t>
            </w:r>
            <w:r w:rsidRPr="00B23E21">
              <w:rPr>
                <w:szCs w:val="28"/>
              </w:rPr>
              <w:t>ующие в образовании звуков речи; их классификация и функции.</w:t>
            </w:r>
          </w:p>
          <w:p w:rsidR="00D7661A" w:rsidRPr="00B23E21" w:rsidRDefault="00E503AA" w:rsidP="00486F5E">
            <w:pPr>
              <w:ind w:left="152" w:right="141" w:firstLine="708"/>
              <w:jc w:val="center"/>
              <w:rPr>
                <w:iCs/>
                <w:color w:val="000000"/>
                <w:sz w:val="28"/>
                <w:szCs w:val="28"/>
                <w:lang w:val="uz-Cyrl-UZ"/>
              </w:rPr>
            </w:pPr>
            <w:r w:rsidRPr="00B23E21"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>Тема</w:t>
            </w:r>
            <w:r w:rsidRPr="00B23E21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E67D1" w:rsidRPr="00B23E21"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B23E21">
              <w:rPr>
                <w:b/>
                <w:bCs/>
                <w:color w:val="000000" w:themeColor="text1"/>
                <w:sz w:val="28"/>
                <w:szCs w:val="28"/>
              </w:rPr>
              <w:t xml:space="preserve">. </w:t>
            </w:r>
            <w:r w:rsidR="00065763" w:rsidRPr="00B23E21">
              <w:rPr>
                <w:b/>
                <w:iCs/>
                <w:color w:val="000000"/>
                <w:sz w:val="28"/>
                <w:szCs w:val="28"/>
                <w:lang w:val="uz-Cyrl-UZ"/>
              </w:rPr>
              <w:t>Классификация звуков речи</w:t>
            </w:r>
            <w:r w:rsidR="00BD3D4B" w:rsidRPr="00B23E21">
              <w:rPr>
                <w:b/>
                <w:iCs/>
                <w:color w:val="000000"/>
                <w:sz w:val="28"/>
                <w:szCs w:val="28"/>
                <w:lang w:val="uz-Cyrl-UZ"/>
              </w:rPr>
              <w:t>.</w:t>
            </w:r>
          </w:p>
          <w:p w:rsidR="00BD3D4B" w:rsidRPr="00B23E21" w:rsidRDefault="00BD3D4B" w:rsidP="00486F5E">
            <w:pPr>
              <w:ind w:left="152" w:right="141" w:firstLine="708"/>
              <w:jc w:val="both"/>
              <w:rPr>
                <w:sz w:val="28"/>
                <w:szCs w:val="28"/>
              </w:rPr>
            </w:pPr>
            <w:r w:rsidRPr="00B23E21">
              <w:rPr>
                <w:sz w:val="28"/>
                <w:szCs w:val="28"/>
              </w:rPr>
              <w:t>Типы классификаций звуков речи. Два класса звуков речи: гласные и согласные. Классификационные признаки и классификация гласных. Классификационные признаки и классификация согласных.</w:t>
            </w:r>
            <w:r w:rsidR="00935AF0" w:rsidRPr="00B23E21">
              <w:rPr>
                <w:sz w:val="28"/>
                <w:szCs w:val="28"/>
              </w:rPr>
              <w:t xml:space="preserve"> </w:t>
            </w:r>
          </w:p>
          <w:p w:rsidR="00D7661A" w:rsidRPr="00B23E21" w:rsidRDefault="00E503AA" w:rsidP="00486F5E">
            <w:pPr>
              <w:pStyle w:val="afd"/>
              <w:ind w:left="152" w:right="141" w:firstLine="708"/>
              <w:rPr>
                <w:color w:val="000000"/>
                <w:szCs w:val="28"/>
                <w:lang w:val="uz-Cyrl-UZ"/>
              </w:rPr>
            </w:pPr>
            <w:r w:rsidRPr="00B23E21">
              <w:rPr>
                <w:b/>
                <w:bCs/>
                <w:color w:val="000000" w:themeColor="text1"/>
                <w:szCs w:val="28"/>
              </w:rPr>
              <w:t>Тема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="002E67D1" w:rsidRPr="00B23E21">
              <w:rPr>
                <w:b/>
                <w:bCs/>
                <w:color w:val="000000" w:themeColor="text1"/>
                <w:szCs w:val="28"/>
              </w:rPr>
              <w:t>4</w:t>
            </w:r>
            <w:r w:rsidRPr="00B23E21">
              <w:rPr>
                <w:b/>
                <w:bCs/>
                <w:color w:val="000000" w:themeColor="text1"/>
                <w:szCs w:val="28"/>
              </w:rPr>
              <w:t>.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="00BD3D4B" w:rsidRPr="00B23E21">
              <w:rPr>
                <w:b/>
                <w:color w:val="000000"/>
                <w:szCs w:val="28"/>
                <w:lang w:val="uz-Cyrl-UZ"/>
              </w:rPr>
              <w:t>Транскрипци</w:t>
            </w:r>
            <w:r w:rsidR="00065763" w:rsidRPr="00B23E21">
              <w:rPr>
                <w:b/>
                <w:color w:val="000000"/>
                <w:szCs w:val="28"/>
                <w:lang w:val="uz-Cyrl-UZ"/>
              </w:rPr>
              <w:t>я</w:t>
            </w:r>
            <w:r w:rsidR="00BD3D4B" w:rsidRPr="00B23E21">
              <w:rPr>
                <w:b/>
                <w:color w:val="000000"/>
                <w:szCs w:val="28"/>
                <w:lang w:val="uz-Cyrl-UZ"/>
              </w:rPr>
              <w:t>.</w:t>
            </w:r>
          </w:p>
          <w:p w:rsidR="002E67D1" w:rsidRPr="00B23E21" w:rsidRDefault="00935AF0" w:rsidP="00486F5E">
            <w:pPr>
              <w:ind w:left="152" w:right="141"/>
              <w:jc w:val="both"/>
              <w:rPr>
                <w:bCs/>
                <w:color w:val="000000" w:themeColor="text1"/>
                <w:sz w:val="28"/>
                <w:szCs w:val="28"/>
              </w:rPr>
            </w:pPr>
            <w:r w:rsidRPr="00B23E21">
              <w:rPr>
                <w:color w:val="000000"/>
                <w:sz w:val="28"/>
                <w:szCs w:val="28"/>
                <w:lang w:val="uz-Cyrl-UZ"/>
              </w:rPr>
              <w:t>Понятие транскрипции. Т</w:t>
            </w:r>
            <w:r w:rsidR="00BD3D4B" w:rsidRPr="00B23E21">
              <w:rPr>
                <w:color w:val="000000"/>
                <w:sz w:val="28"/>
                <w:szCs w:val="28"/>
                <w:lang w:val="uz-Cyrl-UZ"/>
              </w:rPr>
              <w:t>ипы транскрипции</w:t>
            </w:r>
            <w:r w:rsidRPr="00B23E21">
              <w:rPr>
                <w:color w:val="000000"/>
                <w:sz w:val="28"/>
                <w:szCs w:val="28"/>
                <w:lang w:val="uz-Cyrl-UZ"/>
              </w:rPr>
              <w:t xml:space="preserve">: </w:t>
            </w:r>
            <w:r w:rsidR="006A6936" w:rsidRPr="00B23E21">
              <w:rPr>
                <w:color w:val="222222"/>
                <w:sz w:val="28"/>
                <w:szCs w:val="28"/>
                <w:shd w:val="clear" w:color="auto" w:fill="FFFFFF"/>
              </w:rPr>
              <w:t>фонетическая, фонематическая:</w:t>
            </w:r>
            <w:r w:rsidR="006A6936" w:rsidRPr="00B23E21">
              <w:rPr>
                <w:rFonts w:eastAsia="Calibri"/>
                <w:sz w:val="28"/>
                <w:szCs w:val="28"/>
                <w:lang w:eastAsia="en-US"/>
              </w:rPr>
              <w:t xml:space="preserve"> морфофонематическая, словофонематическая.</w:t>
            </w:r>
            <w:r w:rsidR="00BD3D4B" w:rsidRPr="00B23E21">
              <w:rPr>
                <w:color w:val="000000"/>
                <w:sz w:val="28"/>
                <w:szCs w:val="28"/>
                <w:lang w:val="uz-Cyrl-UZ"/>
              </w:rPr>
              <w:t xml:space="preserve"> </w:t>
            </w:r>
            <w:r w:rsidR="006A6936" w:rsidRPr="00B23E21">
              <w:rPr>
                <w:color w:val="000000"/>
                <w:sz w:val="28"/>
                <w:szCs w:val="28"/>
                <w:lang w:val="uz-Cyrl-UZ"/>
              </w:rPr>
              <w:t xml:space="preserve">Система знаков фонетичексого письма. </w:t>
            </w:r>
            <w:r w:rsidR="00BD3D4B" w:rsidRPr="00B23E21">
              <w:rPr>
                <w:color w:val="000000"/>
                <w:sz w:val="28"/>
                <w:szCs w:val="28"/>
                <w:lang w:val="uz-Cyrl-UZ"/>
              </w:rPr>
              <w:t>Правила фонетической транскрипции</w:t>
            </w:r>
            <w:r w:rsidRPr="00B23E21">
              <w:rPr>
                <w:color w:val="000000"/>
                <w:sz w:val="28"/>
                <w:szCs w:val="28"/>
                <w:lang w:val="uz-Cyrl-UZ"/>
              </w:rPr>
              <w:t>.</w:t>
            </w:r>
          </w:p>
          <w:p w:rsidR="000376E0" w:rsidRPr="00B23E21" w:rsidRDefault="00E503AA" w:rsidP="00486F5E">
            <w:pPr>
              <w:ind w:left="152" w:right="141" w:firstLine="567"/>
              <w:jc w:val="center"/>
              <w:rPr>
                <w:sz w:val="28"/>
                <w:szCs w:val="28"/>
              </w:rPr>
            </w:pPr>
            <w:r w:rsidRPr="00B23E21">
              <w:rPr>
                <w:b/>
                <w:bCs/>
                <w:color w:val="000000" w:themeColor="text1"/>
                <w:sz w:val="28"/>
                <w:szCs w:val="28"/>
              </w:rPr>
              <w:t>Тема</w:t>
            </w:r>
            <w:r w:rsidRPr="00B23E21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2E67D1" w:rsidRPr="00B23E21">
              <w:rPr>
                <w:b/>
                <w:bCs/>
                <w:color w:val="000000" w:themeColor="text1"/>
                <w:sz w:val="28"/>
                <w:szCs w:val="28"/>
              </w:rPr>
              <w:t>5</w:t>
            </w:r>
            <w:r w:rsidRPr="00B23E21">
              <w:rPr>
                <w:b/>
                <w:bCs/>
                <w:color w:val="000000" w:themeColor="text1"/>
                <w:sz w:val="28"/>
                <w:szCs w:val="28"/>
              </w:rPr>
              <w:t>.</w:t>
            </w:r>
            <w:r w:rsidRPr="00B23E21">
              <w:rPr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065763" w:rsidRPr="00B23E21">
              <w:rPr>
                <w:b/>
                <w:iCs/>
                <w:color w:val="000000"/>
                <w:sz w:val="28"/>
                <w:szCs w:val="28"/>
                <w:lang w:val="uz-Cyrl-UZ"/>
              </w:rPr>
              <w:t>Фонетическое членение речевого потока: сегментные единицы</w:t>
            </w:r>
            <w:r w:rsidR="0070172D" w:rsidRPr="00B23E21">
              <w:rPr>
                <w:b/>
                <w:iCs/>
                <w:color w:val="000000"/>
                <w:sz w:val="28"/>
                <w:szCs w:val="28"/>
                <w:lang w:val="uz-Cyrl-UZ"/>
              </w:rPr>
              <w:t>.</w:t>
            </w:r>
          </w:p>
          <w:p w:rsidR="0070172D" w:rsidRPr="00B23E21" w:rsidRDefault="0070172D" w:rsidP="00486F5E">
            <w:pPr>
              <w:ind w:left="152" w:right="141" w:firstLine="567"/>
              <w:jc w:val="both"/>
              <w:rPr>
                <w:sz w:val="28"/>
                <w:szCs w:val="28"/>
              </w:rPr>
            </w:pPr>
            <w:r w:rsidRPr="00B23E21">
              <w:rPr>
                <w:sz w:val="28"/>
                <w:szCs w:val="28"/>
              </w:rPr>
              <w:t xml:space="preserve">Сегментные единицы языка: фраза, такт, фонетическое слово, слог. </w:t>
            </w:r>
            <w:r w:rsidR="006A6936" w:rsidRPr="00B23E21">
              <w:rPr>
                <w:sz w:val="28"/>
                <w:szCs w:val="28"/>
              </w:rPr>
              <w:t xml:space="preserve">Понятие, типы. </w:t>
            </w:r>
            <w:r w:rsidRPr="00B23E21">
              <w:rPr>
                <w:sz w:val="28"/>
                <w:szCs w:val="28"/>
              </w:rPr>
              <w:t xml:space="preserve">Слогоделение. Типы слогов. </w:t>
            </w:r>
          </w:p>
          <w:p w:rsidR="000376E0" w:rsidRPr="00B23E21" w:rsidRDefault="0047354B" w:rsidP="00486F5E">
            <w:pPr>
              <w:pStyle w:val="afd"/>
              <w:ind w:left="152" w:right="141" w:firstLine="708"/>
              <w:rPr>
                <w:szCs w:val="28"/>
              </w:rPr>
            </w:pPr>
            <w:r w:rsidRPr="00B23E21">
              <w:rPr>
                <w:b/>
                <w:bCs/>
                <w:color w:val="000000" w:themeColor="text1"/>
                <w:szCs w:val="28"/>
              </w:rPr>
              <w:t>Т</w:t>
            </w:r>
            <w:r w:rsidR="00E503AA" w:rsidRPr="00B23E21">
              <w:rPr>
                <w:b/>
                <w:bCs/>
                <w:color w:val="000000" w:themeColor="text1"/>
                <w:szCs w:val="28"/>
              </w:rPr>
              <w:t>ема</w:t>
            </w:r>
            <w:r w:rsidR="00E503AA"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="002E67D1" w:rsidRPr="00B23E21">
              <w:rPr>
                <w:b/>
                <w:bCs/>
                <w:color w:val="000000" w:themeColor="text1"/>
                <w:szCs w:val="28"/>
              </w:rPr>
              <w:t>6</w:t>
            </w:r>
            <w:r w:rsidR="00E503AA" w:rsidRPr="00B23E21">
              <w:rPr>
                <w:b/>
                <w:bCs/>
                <w:color w:val="000000" w:themeColor="text1"/>
                <w:szCs w:val="28"/>
              </w:rPr>
              <w:t>.</w:t>
            </w:r>
            <w:r w:rsidR="00E503AA"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="00065763" w:rsidRPr="00B23E21">
              <w:rPr>
                <w:b/>
                <w:color w:val="000000"/>
                <w:szCs w:val="28"/>
                <w:lang w:val="uz-Cyrl-UZ"/>
              </w:rPr>
              <w:t>Фонетическое членение речевого потока: суперсегментные единицы</w:t>
            </w:r>
            <w:r w:rsidR="0070172D" w:rsidRPr="00B23E21">
              <w:rPr>
                <w:b/>
                <w:color w:val="000000"/>
                <w:szCs w:val="28"/>
                <w:lang w:val="uz-Cyrl-UZ"/>
              </w:rPr>
              <w:t>.</w:t>
            </w:r>
          </w:p>
          <w:p w:rsidR="002E67D1" w:rsidRPr="00B23E21" w:rsidRDefault="0070172D" w:rsidP="00486F5E">
            <w:pPr>
              <w:pStyle w:val="afd"/>
              <w:ind w:left="152" w:right="141" w:firstLine="708"/>
              <w:jc w:val="both"/>
              <w:rPr>
                <w:bCs/>
                <w:color w:val="000000" w:themeColor="text1"/>
                <w:szCs w:val="28"/>
              </w:rPr>
            </w:pPr>
            <w:r w:rsidRPr="00B23E21">
              <w:rPr>
                <w:szCs w:val="28"/>
              </w:rPr>
              <w:t xml:space="preserve">Суперсегментные единицы: ударение, интонация. Ударение: </w:t>
            </w:r>
            <w:r w:rsidR="0047354B" w:rsidRPr="00B23E21">
              <w:rPr>
                <w:szCs w:val="28"/>
              </w:rPr>
              <w:t xml:space="preserve">определение, </w:t>
            </w:r>
            <w:r w:rsidRPr="00B23E21">
              <w:rPr>
                <w:szCs w:val="28"/>
              </w:rPr>
              <w:t>типы, характеристика, функции.</w:t>
            </w:r>
            <w:r w:rsidR="0047354B" w:rsidRPr="00B23E21">
              <w:rPr>
                <w:szCs w:val="28"/>
              </w:rPr>
              <w:t xml:space="preserve"> Интонация: определение, компоненты интонации, типы.</w:t>
            </w:r>
          </w:p>
          <w:p w:rsidR="000376E0" w:rsidRPr="00B23E21" w:rsidRDefault="00E503AA" w:rsidP="00486F5E">
            <w:pPr>
              <w:pStyle w:val="afd"/>
              <w:ind w:left="152" w:right="141" w:firstLine="708"/>
              <w:jc w:val="both"/>
              <w:rPr>
                <w:color w:val="000000"/>
                <w:szCs w:val="28"/>
                <w:lang w:val="uz-Cyrl-UZ"/>
              </w:rPr>
            </w:pPr>
            <w:r w:rsidRPr="00B23E21">
              <w:rPr>
                <w:b/>
                <w:bCs/>
                <w:color w:val="000000" w:themeColor="text1"/>
                <w:szCs w:val="28"/>
              </w:rPr>
              <w:t>Тема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="002E67D1" w:rsidRPr="00B23E21">
              <w:rPr>
                <w:b/>
                <w:bCs/>
                <w:color w:val="000000" w:themeColor="text1"/>
                <w:szCs w:val="28"/>
              </w:rPr>
              <w:t>7</w:t>
            </w:r>
            <w:r w:rsidRPr="00B23E21">
              <w:rPr>
                <w:b/>
                <w:bCs/>
                <w:color w:val="000000" w:themeColor="text1"/>
                <w:szCs w:val="28"/>
              </w:rPr>
              <w:t>.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="0047354B" w:rsidRPr="00B23E21">
              <w:rPr>
                <w:b/>
                <w:color w:val="000000"/>
                <w:szCs w:val="28"/>
                <w:lang w:val="uz-Cyrl-UZ"/>
              </w:rPr>
              <w:t>Фонетические процессы: комбинаторные</w:t>
            </w:r>
            <w:r w:rsidR="00763273" w:rsidRPr="00B23E21">
              <w:rPr>
                <w:b/>
                <w:color w:val="000000"/>
                <w:szCs w:val="28"/>
                <w:lang w:val="uz-Cyrl-UZ"/>
              </w:rPr>
              <w:t xml:space="preserve"> изменения</w:t>
            </w:r>
            <w:r w:rsidR="0070172D" w:rsidRPr="00B23E21">
              <w:rPr>
                <w:b/>
                <w:color w:val="000000"/>
                <w:szCs w:val="28"/>
                <w:lang w:val="uz-Cyrl-UZ"/>
              </w:rPr>
              <w:t>.</w:t>
            </w:r>
            <w:r w:rsidR="0070172D" w:rsidRPr="00B23E21">
              <w:rPr>
                <w:color w:val="000000"/>
                <w:szCs w:val="28"/>
                <w:lang w:val="uz-Cyrl-UZ"/>
              </w:rPr>
              <w:t xml:space="preserve"> </w:t>
            </w:r>
          </w:p>
          <w:p w:rsidR="00873A29" w:rsidRPr="00B23E21" w:rsidRDefault="0070172D" w:rsidP="00486F5E">
            <w:pPr>
              <w:pStyle w:val="afd"/>
              <w:ind w:left="152" w:right="141" w:firstLine="708"/>
              <w:jc w:val="both"/>
              <w:rPr>
                <w:color w:val="000000"/>
                <w:szCs w:val="28"/>
                <w:lang w:val="uz-Cyrl-UZ"/>
              </w:rPr>
            </w:pPr>
            <w:r w:rsidRPr="00B23E21">
              <w:rPr>
                <w:color w:val="000000"/>
                <w:szCs w:val="28"/>
                <w:lang w:val="uz-Cyrl-UZ"/>
              </w:rPr>
              <w:t>Определение, особенности, условия.</w:t>
            </w:r>
            <w:r w:rsidR="000376E0" w:rsidRPr="00B23E21">
              <w:rPr>
                <w:color w:val="000000"/>
                <w:szCs w:val="28"/>
                <w:lang w:val="uz-Cyrl-UZ"/>
              </w:rPr>
              <w:t xml:space="preserve"> Аккомодация</w:t>
            </w:r>
            <w:r w:rsidR="00887091" w:rsidRPr="00B23E21">
              <w:rPr>
                <w:color w:val="000000"/>
                <w:szCs w:val="28"/>
                <w:lang w:val="uz-Cyrl-UZ"/>
              </w:rPr>
              <w:t>: типы; ассимиляция</w:t>
            </w:r>
            <w:r w:rsidR="002D3291" w:rsidRPr="00B23E21">
              <w:rPr>
                <w:color w:val="000000"/>
                <w:szCs w:val="28"/>
                <w:lang w:val="uz-Cyrl-UZ"/>
              </w:rPr>
              <w:t>: типы;</w:t>
            </w:r>
            <w:r w:rsidR="00887091" w:rsidRPr="00B23E21">
              <w:rPr>
                <w:color w:val="000000"/>
                <w:szCs w:val="28"/>
                <w:lang w:val="uz-Cyrl-UZ"/>
              </w:rPr>
              <w:t xml:space="preserve"> диссимиляция</w:t>
            </w:r>
            <w:r w:rsidR="000376E0" w:rsidRPr="00B23E21">
              <w:rPr>
                <w:color w:val="000000"/>
                <w:szCs w:val="28"/>
                <w:lang w:val="uz-Cyrl-UZ"/>
              </w:rPr>
              <w:t>.</w:t>
            </w:r>
          </w:p>
          <w:p w:rsidR="000376E0" w:rsidRPr="00B23E21" w:rsidRDefault="00763273" w:rsidP="00486F5E">
            <w:pPr>
              <w:pStyle w:val="afd"/>
              <w:ind w:left="152" w:right="141" w:firstLine="708"/>
              <w:rPr>
                <w:b/>
                <w:color w:val="000000"/>
                <w:szCs w:val="28"/>
                <w:lang w:val="uz-Cyrl-UZ"/>
              </w:rPr>
            </w:pPr>
            <w:r w:rsidRPr="00B23E21">
              <w:rPr>
                <w:b/>
                <w:color w:val="000000"/>
                <w:szCs w:val="28"/>
                <w:lang w:val="uz-Cyrl-UZ"/>
              </w:rPr>
              <w:t>Тема 8.</w:t>
            </w:r>
            <w:r w:rsidRPr="00B23E21">
              <w:rPr>
                <w:color w:val="000000"/>
                <w:szCs w:val="28"/>
                <w:lang w:val="uz-Cyrl-UZ"/>
              </w:rPr>
              <w:t xml:space="preserve"> </w:t>
            </w:r>
            <w:r w:rsidRPr="00B23E21">
              <w:rPr>
                <w:b/>
                <w:color w:val="000000"/>
                <w:szCs w:val="28"/>
                <w:lang w:val="uz-Cyrl-UZ"/>
              </w:rPr>
              <w:t xml:space="preserve">Фонетические процессы: </w:t>
            </w:r>
            <w:r w:rsidR="0047354B" w:rsidRPr="00B23E21">
              <w:rPr>
                <w:b/>
                <w:color w:val="000000"/>
                <w:szCs w:val="28"/>
                <w:lang w:val="uz-Cyrl-UZ"/>
              </w:rPr>
              <w:t>позиционные</w:t>
            </w:r>
            <w:r w:rsidRPr="00B23E21">
              <w:rPr>
                <w:b/>
                <w:color w:val="000000"/>
                <w:szCs w:val="28"/>
                <w:lang w:val="uz-Cyrl-UZ"/>
              </w:rPr>
              <w:t xml:space="preserve"> измене</w:t>
            </w:r>
            <w:r w:rsidR="0070172D" w:rsidRPr="00B23E21">
              <w:rPr>
                <w:b/>
                <w:color w:val="000000"/>
                <w:szCs w:val="28"/>
                <w:lang w:val="uz-Cyrl-UZ"/>
              </w:rPr>
              <w:t>н</w:t>
            </w:r>
            <w:r w:rsidRPr="00B23E21">
              <w:rPr>
                <w:b/>
                <w:color w:val="000000"/>
                <w:szCs w:val="28"/>
                <w:lang w:val="uz-Cyrl-UZ"/>
              </w:rPr>
              <w:t>ия</w:t>
            </w:r>
            <w:r w:rsidR="0070172D" w:rsidRPr="00B23E21">
              <w:rPr>
                <w:b/>
                <w:color w:val="000000"/>
                <w:szCs w:val="28"/>
                <w:lang w:val="uz-Cyrl-UZ"/>
              </w:rPr>
              <w:t>.</w:t>
            </w:r>
          </w:p>
          <w:p w:rsidR="00763273" w:rsidRPr="00B23E21" w:rsidRDefault="0070172D" w:rsidP="00486F5E">
            <w:pPr>
              <w:pStyle w:val="afd"/>
              <w:ind w:left="152" w:right="141" w:firstLine="708"/>
              <w:jc w:val="both"/>
              <w:rPr>
                <w:b/>
                <w:color w:val="000000"/>
                <w:szCs w:val="28"/>
                <w:lang w:val="uz-Cyrl-UZ"/>
              </w:rPr>
            </w:pPr>
            <w:r w:rsidRPr="00B23E21">
              <w:rPr>
                <w:color w:val="000000"/>
                <w:szCs w:val="28"/>
                <w:lang w:val="uz-Cyrl-UZ"/>
              </w:rPr>
              <w:t>Определение, особенности</w:t>
            </w:r>
            <w:r w:rsidR="00566DBD" w:rsidRPr="00B23E21">
              <w:rPr>
                <w:color w:val="000000"/>
                <w:szCs w:val="28"/>
                <w:lang w:val="uz-Cyrl-UZ"/>
              </w:rPr>
              <w:t>, условия</w:t>
            </w:r>
            <w:r w:rsidRPr="00B23E21">
              <w:rPr>
                <w:color w:val="000000"/>
                <w:szCs w:val="28"/>
                <w:lang w:val="uz-Cyrl-UZ"/>
              </w:rPr>
              <w:t>.</w:t>
            </w:r>
            <w:r w:rsidR="000376E0" w:rsidRPr="00B23E21">
              <w:rPr>
                <w:color w:val="000000"/>
                <w:szCs w:val="28"/>
                <w:lang w:val="uz-Cyrl-UZ"/>
              </w:rPr>
              <w:t xml:space="preserve"> </w:t>
            </w:r>
            <w:r w:rsidR="00887091" w:rsidRPr="00B23E21">
              <w:rPr>
                <w:color w:val="000000"/>
                <w:szCs w:val="28"/>
                <w:lang w:val="uz-Cyrl-UZ"/>
              </w:rPr>
              <w:t>Редукция: типы; оглушение на конце слова, апокопа, синкопа, эпентеза, диэреза, эпинтеза, гаплология и др.</w:t>
            </w:r>
          </w:p>
          <w:p w:rsidR="000376E0" w:rsidRPr="00B23E21" w:rsidRDefault="00763273" w:rsidP="00486F5E">
            <w:pPr>
              <w:ind w:left="152" w:right="141" w:firstLine="708"/>
              <w:jc w:val="center"/>
              <w:rPr>
                <w:sz w:val="28"/>
                <w:szCs w:val="28"/>
              </w:rPr>
            </w:pPr>
            <w:r w:rsidRPr="00B23E21">
              <w:rPr>
                <w:b/>
                <w:color w:val="000000"/>
                <w:sz w:val="28"/>
                <w:szCs w:val="28"/>
                <w:lang w:val="uz-Cyrl-UZ"/>
              </w:rPr>
              <w:t>Тема 9.</w:t>
            </w:r>
            <w:r w:rsidRPr="00B23E21">
              <w:rPr>
                <w:color w:val="000000"/>
                <w:sz w:val="28"/>
                <w:szCs w:val="28"/>
                <w:lang w:val="uz-Cyrl-UZ"/>
              </w:rPr>
              <w:t xml:space="preserve"> </w:t>
            </w:r>
            <w:r w:rsidRPr="00B23E21">
              <w:rPr>
                <w:b/>
                <w:color w:val="000000"/>
                <w:sz w:val="28"/>
                <w:szCs w:val="28"/>
                <w:lang w:val="uz-Cyrl-UZ"/>
              </w:rPr>
              <w:t>Фонология. Фонологические школы.</w:t>
            </w:r>
          </w:p>
          <w:p w:rsidR="00566DBD" w:rsidRPr="00B23E21" w:rsidRDefault="00566DBD" w:rsidP="00486F5E">
            <w:pPr>
              <w:ind w:left="152" w:right="141" w:firstLine="708"/>
              <w:jc w:val="both"/>
              <w:rPr>
                <w:sz w:val="28"/>
                <w:szCs w:val="28"/>
              </w:rPr>
            </w:pPr>
            <w:r w:rsidRPr="00B23E21">
              <w:rPr>
                <w:sz w:val="28"/>
                <w:szCs w:val="28"/>
              </w:rPr>
              <w:t>Фонологические школы и их представители. Учение о фонеме и состав</w:t>
            </w:r>
            <w:r w:rsidR="002068ED" w:rsidRPr="00B23E21">
              <w:rPr>
                <w:sz w:val="28"/>
                <w:szCs w:val="28"/>
              </w:rPr>
              <w:t>е</w:t>
            </w:r>
            <w:r w:rsidRPr="00B23E21">
              <w:rPr>
                <w:sz w:val="28"/>
                <w:szCs w:val="28"/>
              </w:rPr>
              <w:t xml:space="preserve"> </w:t>
            </w:r>
            <w:r w:rsidR="00887091" w:rsidRPr="00B23E21">
              <w:rPr>
                <w:sz w:val="28"/>
                <w:szCs w:val="28"/>
              </w:rPr>
              <w:t xml:space="preserve">фонем </w:t>
            </w:r>
            <w:r w:rsidRPr="00B23E21">
              <w:rPr>
                <w:sz w:val="28"/>
                <w:szCs w:val="28"/>
              </w:rPr>
              <w:t xml:space="preserve">в МФШ и ПФШ. Спорные вопросы. </w:t>
            </w:r>
          </w:p>
          <w:p w:rsidR="000376E0" w:rsidRPr="00B23E21" w:rsidRDefault="00763273" w:rsidP="00486F5E">
            <w:pPr>
              <w:ind w:left="152" w:right="141" w:firstLine="708"/>
              <w:jc w:val="center"/>
              <w:rPr>
                <w:sz w:val="28"/>
                <w:szCs w:val="28"/>
              </w:rPr>
            </w:pPr>
            <w:r w:rsidRPr="00B23E21">
              <w:rPr>
                <w:b/>
                <w:color w:val="000000"/>
                <w:sz w:val="28"/>
                <w:szCs w:val="28"/>
                <w:lang w:val="uz-Cyrl-UZ"/>
              </w:rPr>
              <w:t>Тема 10.</w:t>
            </w:r>
            <w:r w:rsidRPr="00B23E21">
              <w:rPr>
                <w:color w:val="000000"/>
                <w:sz w:val="28"/>
                <w:szCs w:val="28"/>
                <w:lang w:val="uz-Cyrl-UZ"/>
              </w:rPr>
              <w:t xml:space="preserve"> </w:t>
            </w:r>
            <w:r w:rsidRPr="00B23E21">
              <w:rPr>
                <w:b/>
                <w:color w:val="000000"/>
                <w:sz w:val="28"/>
                <w:szCs w:val="28"/>
                <w:lang w:val="uz-Cyrl-UZ"/>
              </w:rPr>
              <w:t>Понятие фонемы. Признаки и позиции фонем.</w:t>
            </w:r>
          </w:p>
          <w:p w:rsidR="00566DBD" w:rsidRPr="00B23E21" w:rsidRDefault="00566DBD" w:rsidP="00486F5E">
            <w:pPr>
              <w:ind w:left="152" w:right="141" w:firstLine="708"/>
              <w:jc w:val="both"/>
              <w:rPr>
                <w:sz w:val="28"/>
                <w:szCs w:val="28"/>
              </w:rPr>
            </w:pPr>
            <w:r w:rsidRPr="00B23E21">
              <w:rPr>
                <w:sz w:val="28"/>
                <w:szCs w:val="28"/>
              </w:rPr>
              <w:t xml:space="preserve">Понятие о фонеме. Система гласных фонем. Варианты гласных фонем. Сильные и слабые позиции гласных фонем. Система согласных фонем. Сильные и слабые позиции </w:t>
            </w:r>
            <w:r w:rsidR="002068ED" w:rsidRPr="00B23E21">
              <w:rPr>
                <w:sz w:val="28"/>
                <w:szCs w:val="28"/>
              </w:rPr>
              <w:t xml:space="preserve">согласных </w:t>
            </w:r>
            <w:r w:rsidRPr="00B23E21">
              <w:rPr>
                <w:sz w:val="28"/>
                <w:szCs w:val="28"/>
              </w:rPr>
              <w:t>по твердости/мягкости, по звонкости/глухости.</w:t>
            </w:r>
          </w:p>
          <w:p w:rsidR="000376E0" w:rsidRPr="00B23E21" w:rsidRDefault="00763273" w:rsidP="00486F5E">
            <w:pPr>
              <w:pStyle w:val="afd"/>
              <w:ind w:left="152" w:right="141" w:firstLine="708"/>
              <w:rPr>
                <w:b/>
                <w:color w:val="000000"/>
                <w:szCs w:val="28"/>
                <w:lang w:val="uz-Cyrl-UZ"/>
              </w:rPr>
            </w:pPr>
            <w:r w:rsidRPr="00B23E21">
              <w:rPr>
                <w:b/>
                <w:color w:val="000000"/>
                <w:szCs w:val="28"/>
                <w:lang w:val="uz-Cyrl-UZ"/>
              </w:rPr>
              <w:t>Тема 11. Орфоэпия. Понятие орфоэпической нормы</w:t>
            </w:r>
            <w:r w:rsidR="003D4797" w:rsidRPr="00B23E21">
              <w:rPr>
                <w:b/>
                <w:color w:val="000000"/>
                <w:szCs w:val="28"/>
                <w:lang w:val="uz-Cyrl-UZ"/>
              </w:rPr>
              <w:t>.</w:t>
            </w:r>
          </w:p>
          <w:p w:rsidR="00763273" w:rsidRPr="00B23E21" w:rsidRDefault="003D4797" w:rsidP="00486F5E">
            <w:pPr>
              <w:ind w:left="152" w:right="141" w:firstLine="708"/>
              <w:jc w:val="both"/>
              <w:rPr>
                <w:color w:val="000000"/>
                <w:sz w:val="28"/>
                <w:szCs w:val="28"/>
                <w:lang w:val="uz-Cyrl-UZ"/>
              </w:rPr>
            </w:pPr>
            <w:r w:rsidRPr="00B23E21">
              <w:rPr>
                <w:color w:val="000000"/>
                <w:sz w:val="28"/>
                <w:szCs w:val="28"/>
                <w:lang w:val="uz-Cyrl-UZ"/>
              </w:rPr>
              <w:t>Предмет и задачи орфоэпии. Понятие орфоэпической и акценталогической норм.</w:t>
            </w:r>
            <w:r w:rsidR="002D3291" w:rsidRPr="00B23E21">
              <w:rPr>
                <w:sz w:val="28"/>
                <w:szCs w:val="28"/>
              </w:rPr>
              <w:t xml:space="preserve"> Основные правила русской орфоэпии.</w:t>
            </w:r>
            <w:r w:rsidR="00312FC0" w:rsidRPr="00B23E21">
              <w:rPr>
                <w:sz w:val="28"/>
                <w:szCs w:val="28"/>
              </w:rPr>
              <w:t xml:space="preserve"> </w:t>
            </w:r>
            <w:r w:rsidR="00762E55" w:rsidRPr="00B23E21">
              <w:rPr>
                <w:sz w:val="28"/>
                <w:szCs w:val="28"/>
              </w:rPr>
              <w:t xml:space="preserve">Орфоэпические словари. </w:t>
            </w:r>
          </w:p>
          <w:p w:rsidR="00762E55" w:rsidRPr="00B23E21" w:rsidRDefault="00763273" w:rsidP="00486F5E">
            <w:pPr>
              <w:pStyle w:val="afd"/>
              <w:ind w:left="152" w:right="141" w:hanging="15"/>
              <w:rPr>
                <w:b/>
                <w:color w:val="000000"/>
                <w:szCs w:val="28"/>
                <w:lang w:val="uz-Cyrl-UZ"/>
              </w:rPr>
            </w:pPr>
            <w:r w:rsidRPr="00B23E21">
              <w:rPr>
                <w:b/>
                <w:color w:val="000000"/>
                <w:szCs w:val="28"/>
                <w:lang w:val="uz-Cyrl-UZ"/>
              </w:rPr>
              <w:t>Т</w:t>
            </w:r>
            <w:r w:rsidR="00762E55" w:rsidRPr="00B23E21">
              <w:rPr>
                <w:b/>
                <w:color w:val="000000"/>
                <w:szCs w:val="28"/>
                <w:lang w:val="uz-Cyrl-UZ"/>
              </w:rPr>
              <w:t>ема 12</w:t>
            </w:r>
            <w:r w:rsidRPr="00B23E21">
              <w:rPr>
                <w:b/>
                <w:color w:val="000000"/>
                <w:szCs w:val="28"/>
                <w:lang w:val="uz-Cyrl-UZ"/>
              </w:rPr>
              <w:t>.</w:t>
            </w:r>
            <w:r w:rsidR="00B170B9" w:rsidRPr="00B23E21">
              <w:rPr>
                <w:b/>
                <w:color w:val="000000"/>
                <w:szCs w:val="28"/>
                <w:lang w:val="uz-Cyrl-UZ"/>
              </w:rPr>
              <w:t xml:space="preserve"> </w:t>
            </w:r>
            <w:r w:rsidR="00762E55" w:rsidRPr="00B23E21">
              <w:rPr>
                <w:b/>
                <w:color w:val="000000"/>
                <w:szCs w:val="28"/>
                <w:lang w:val="uz-Cyrl-UZ"/>
              </w:rPr>
              <w:t>Орфоэпические правила</w:t>
            </w:r>
          </w:p>
          <w:p w:rsidR="00763273" w:rsidRPr="00B23E21" w:rsidRDefault="00762E55" w:rsidP="00486F5E">
            <w:pPr>
              <w:pStyle w:val="afd"/>
              <w:ind w:left="152" w:right="141"/>
              <w:jc w:val="both"/>
              <w:rPr>
                <w:color w:val="000000"/>
                <w:szCs w:val="28"/>
                <w:lang w:val="uz-Cyrl-UZ"/>
              </w:rPr>
            </w:pPr>
            <w:r w:rsidRPr="00B23E21">
              <w:rPr>
                <w:color w:val="000000"/>
                <w:szCs w:val="28"/>
                <w:lang w:val="uz-Cyrl-UZ"/>
              </w:rPr>
              <w:t>Орфоэпические правила произношения гласных звуков: под ударение</w:t>
            </w:r>
            <w:r w:rsidR="00312FC0" w:rsidRPr="00B23E21">
              <w:rPr>
                <w:color w:val="000000"/>
                <w:szCs w:val="28"/>
                <w:lang w:val="uz-Cyrl-UZ"/>
              </w:rPr>
              <w:t>м</w:t>
            </w:r>
            <w:r w:rsidRPr="00B23E21">
              <w:rPr>
                <w:color w:val="000000"/>
                <w:szCs w:val="28"/>
                <w:lang w:val="uz-Cyrl-UZ"/>
              </w:rPr>
              <w:t>, в безударном положении</w:t>
            </w:r>
            <w:r w:rsidR="00312FC0" w:rsidRPr="00B23E21">
              <w:rPr>
                <w:color w:val="000000"/>
                <w:szCs w:val="28"/>
                <w:lang w:val="uz-Cyrl-UZ"/>
              </w:rPr>
              <w:t xml:space="preserve">. </w:t>
            </w:r>
            <w:r w:rsidR="00B170B9" w:rsidRPr="00B23E21">
              <w:rPr>
                <w:color w:val="000000"/>
                <w:szCs w:val="28"/>
                <w:lang w:val="uz-Cyrl-UZ"/>
              </w:rPr>
              <w:t xml:space="preserve">Орфоэпические правила </w:t>
            </w:r>
            <w:r w:rsidR="00312FC0" w:rsidRPr="00B23E21">
              <w:rPr>
                <w:color w:val="000000"/>
                <w:szCs w:val="28"/>
                <w:lang w:val="uz-Cyrl-UZ"/>
              </w:rPr>
              <w:t xml:space="preserve">произношение согласных звуков: произношение звонуих согласных, произношение глухих согласных. </w:t>
            </w:r>
          </w:p>
          <w:p w:rsidR="00763273" w:rsidRPr="00B23E21" w:rsidRDefault="00312FC0" w:rsidP="00486F5E">
            <w:pPr>
              <w:pStyle w:val="afd"/>
              <w:ind w:left="152" w:right="141" w:firstLine="708"/>
              <w:rPr>
                <w:b/>
                <w:color w:val="000000"/>
                <w:szCs w:val="28"/>
                <w:lang w:val="uz-Cyrl-UZ"/>
              </w:rPr>
            </w:pPr>
            <w:r w:rsidRPr="00B23E21">
              <w:rPr>
                <w:b/>
                <w:color w:val="000000"/>
                <w:szCs w:val="28"/>
                <w:lang w:val="uz-Cyrl-UZ"/>
              </w:rPr>
              <w:t>Тема 13</w:t>
            </w:r>
            <w:r w:rsidR="00763273" w:rsidRPr="00B23E21">
              <w:rPr>
                <w:b/>
                <w:color w:val="000000"/>
                <w:szCs w:val="28"/>
                <w:lang w:val="uz-Cyrl-UZ"/>
              </w:rPr>
              <w:t>.</w:t>
            </w:r>
            <w:r w:rsidR="00E64F41" w:rsidRPr="00B23E21">
              <w:rPr>
                <w:b/>
                <w:color w:val="000000"/>
                <w:szCs w:val="28"/>
                <w:lang w:val="uz-Cyrl-UZ"/>
              </w:rPr>
              <w:t xml:space="preserve"> </w:t>
            </w:r>
            <w:r w:rsidR="00036677" w:rsidRPr="00B23E21">
              <w:rPr>
                <w:b/>
                <w:color w:val="000000"/>
                <w:szCs w:val="28"/>
                <w:lang w:val="uz-Cyrl-UZ"/>
              </w:rPr>
              <w:t>Орфоэпические и акцентологические нормы.</w:t>
            </w:r>
          </w:p>
          <w:p w:rsidR="00312FC0" w:rsidRPr="00B23E21" w:rsidRDefault="00312FC0" w:rsidP="00486F5E">
            <w:pPr>
              <w:pStyle w:val="afd"/>
              <w:ind w:left="152" w:right="141" w:firstLine="708"/>
              <w:jc w:val="both"/>
              <w:rPr>
                <w:color w:val="000000"/>
                <w:szCs w:val="28"/>
                <w:lang w:val="uz-Cyrl-UZ"/>
              </w:rPr>
            </w:pPr>
            <w:r w:rsidRPr="00B23E21">
              <w:rPr>
                <w:color w:val="000000"/>
                <w:szCs w:val="28"/>
                <w:lang w:val="uz-Cyrl-UZ"/>
              </w:rPr>
              <w:t xml:space="preserve">Правила произношения сочетаний согласных. Правила произношения некоторых грамматических форм. </w:t>
            </w:r>
            <w:r w:rsidR="00036677" w:rsidRPr="00B23E21">
              <w:rPr>
                <w:color w:val="000000"/>
                <w:szCs w:val="28"/>
                <w:lang w:val="uz-Cyrl-UZ"/>
              </w:rPr>
              <w:t xml:space="preserve">Орфоэпия </w:t>
            </w:r>
            <w:r w:rsidR="00036677" w:rsidRPr="00B23E21">
              <w:rPr>
                <w:color w:val="000000"/>
                <w:szCs w:val="28"/>
                <w:lang w:val="uz-Cyrl-UZ"/>
              </w:rPr>
              <w:lastRenderedPageBreak/>
              <w:t xml:space="preserve">заимствованных слов. Акцентологические нормы. </w:t>
            </w:r>
          </w:p>
          <w:p w:rsidR="00036677" w:rsidRPr="00B23E21" w:rsidRDefault="002068ED" w:rsidP="00486F5E">
            <w:pPr>
              <w:ind w:left="152" w:right="141" w:firstLine="708"/>
              <w:jc w:val="center"/>
              <w:rPr>
                <w:b/>
                <w:sz w:val="28"/>
                <w:szCs w:val="28"/>
              </w:rPr>
            </w:pPr>
            <w:r w:rsidRPr="00B23E21">
              <w:rPr>
                <w:b/>
                <w:sz w:val="28"/>
                <w:szCs w:val="28"/>
              </w:rPr>
              <w:t>Т</w:t>
            </w:r>
            <w:r w:rsidR="00E340BA" w:rsidRPr="00B23E21">
              <w:rPr>
                <w:b/>
                <w:sz w:val="28"/>
                <w:szCs w:val="28"/>
              </w:rPr>
              <w:t>ема 14</w:t>
            </w:r>
            <w:r w:rsidRPr="00B23E21">
              <w:rPr>
                <w:b/>
                <w:sz w:val="28"/>
                <w:szCs w:val="28"/>
              </w:rPr>
              <w:t>. Графика.</w:t>
            </w:r>
          </w:p>
          <w:p w:rsidR="002068ED" w:rsidRPr="00B23E21" w:rsidRDefault="002068ED" w:rsidP="00486F5E">
            <w:pPr>
              <w:ind w:left="152" w:right="141" w:firstLine="708"/>
              <w:jc w:val="both"/>
              <w:rPr>
                <w:sz w:val="28"/>
                <w:szCs w:val="28"/>
              </w:rPr>
            </w:pPr>
            <w:r w:rsidRPr="00B23E21">
              <w:rPr>
                <w:sz w:val="28"/>
                <w:szCs w:val="28"/>
              </w:rPr>
              <w:t>Предмет графики. Графическая система русского языка. Соотношение букв и звуков в русском языке. Звуковые значения русских букв. Основные случаи несоответствия между буквами и звуками русского языка. Слоговой принцип русской графики, отступления от слогового принципа.</w:t>
            </w:r>
          </w:p>
          <w:p w:rsidR="00036677" w:rsidRPr="00B23E21" w:rsidRDefault="002068ED" w:rsidP="00486F5E">
            <w:pPr>
              <w:ind w:left="152" w:right="141" w:firstLine="708"/>
              <w:jc w:val="center"/>
              <w:rPr>
                <w:b/>
                <w:sz w:val="28"/>
                <w:szCs w:val="28"/>
              </w:rPr>
            </w:pPr>
            <w:r w:rsidRPr="00B23E21">
              <w:rPr>
                <w:b/>
                <w:sz w:val="28"/>
                <w:szCs w:val="28"/>
              </w:rPr>
              <w:t>Тема 15. Орфография.</w:t>
            </w:r>
          </w:p>
          <w:p w:rsidR="002068ED" w:rsidRPr="00B23E21" w:rsidRDefault="002068ED" w:rsidP="00486F5E">
            <w:pPr>
              <w:ind w:left="152" w:right="141" w:firstLine="708"/>
              <w:jc w:val="both"/>
              <w:rPr>
                <w:sz w:val="28"/>
                <w:szCs w:val="28"/>
              </w:rPr>
            </w:pPr>
            <w:r w:rsidRPr="00B23E21">
              <w:rPr>
                <w:sz w:val="28"/>
                <w:szCs w:val="28"/>
              </w:rPr>
              <w:t>Понятие орфографии</w:t>
            </w:r>
            <w:r w:rsidR="00E340BA" w:rsidRPr="00B23E21">
              <w:rPr>
                <w:sz w:val="28"/>
                <w:szCs w:val="28"/>
              </w:rPr>
              <w:t>. Основные единицы орфографии: орфограммы, варианты орфограмм, орфографическое правило, орфографические нормы, орфографические принципы</w:t>
            </w:r>
          </w:p>
          <w:p w:rsidR="00873A29" w:rsidRPr="00B23E21" w:rsidRDefault="00873A29" w:rsidP="00486F5E">
            <w:pPr>
              <w:ind w:left="156" w:right="270"/>
              <w:rPr>
                <w:b/>
                <w:color w:val="000000" w:themeColor="text1"/>
                <w:sz w:val="28"/>
                <w:szCs w:val="28"/>
              </w:rPr>
            </w:pPr>
            <w:r w:rsidRPr="00B23E21">
              <w:rPr>
                <w:b/>
                <w:color w:val="000000" w:themeColor="text1"/>
                <w:sz w:val="28"/>
                <w:szCs w:val="28"/>
                <w:lang w:val="uz-Cyrl-UZ"/>
              </w:rPr>
              <w:t>III. Рекомендации и пожелания к практическим занятиям</w:t>
            </w:r>
            <w:r w:rsidRPr="00B23E21">
              <w:rPr>
                <w:b/>
                <w:color w:val="000000" w:themeColor="text1"/>
                <w:sz w:val="28"/>
                <w:szCs w:val="28"/>
              </w:rPr>
              <w:t xml:space="preserve">. </w:t>
            </w:r>
          </w:p>
          <w:p w:rsidR="00873A29" w:rsidRPr="00B23E21" w:rsidRDefault="00873A29" w:rsidP="00486F5E">
            <w:pPr>
              <w:shd w:val="clear" w:color="auto" w:fill="FFFFFF"/>
              <w:ind w:left="156" w:right="270" w:firstLine="567"/>
              <w:jc w:val="both"/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</w:pPr>
            <w:r w:rsidRPr="00B23E21"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  <w:t>Для практических занятий рекомендуются следующие темы:</w:t>
            </w:r>
          </w:p>
          <w:p w:rsidR="00E503AA" w:rsidRPr="00B23E21" w:rsidRDefault="00E503AA" w:rsidP="00486F5E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B23E21">
              <w:rPr>
                <w:b/>
                <w:bCs/>
                <w:color w:val="000000" w:themeColor="text1"/>
                <w:szCs w:val="28"/>
              </w:rPr>
              <w:t>Тема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Pr="00B23E21">
              <w:rPr>
                <w:b/>
                <w:bCs/>
                <w:color w:val="000000" w:themeColor="text1"/>
                <w:szCs w:val="28"/>
              </w:rPr>
              <w:t>1.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="00E64F41" w:rsidRPr="00B23E21">
              <w:rPr>
                <w:color w:val="000000"/>
                <w:szCs w:val="28"/>
                <w:lang w:val="uz-Cyrl-UZ"/>
              </w:rPr>
              <w:t>Предмет фонетики. Единицы фонетического уровня языка.</w:t>
            </w:r>
          </w:p>
          <w:p w:rsidR="00E503AA" w:rsidRPr="00B23E21" w:rsidRDefault="00E503AA" w:rsidP="00486F5E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B23E21">
              <w:rPr>
                <w:b/>
                <w:bCs/>
                <w:color w:val="000000" w:themeColor="text1"/>
                <w:szCs w:val="28"/>
              </w:rPr>
              <w:t>Тема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Pr="00B23E21">
              <w:rPr>
                <w:b/>
                <w:bCs/>
                <w:color w:val="000000" w:themeColor="text1"/>
                <w:szCs w:val="28"/>
              </w:rPr>
              <w:t>2.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="00E64F41" w:rsidRPr="00B23E21">
              <w:rPr>
                <w:iCs/>
                <w:color w:val="000000"/>
                <w:szCs w:val="28"/>
                <w:lang w:val="uz-Cyrl-UZ"/>
              </w:rPr>
              <w:t>Акустическая характеристика звуков. Артикуляционный аспект изучения звуков</w:t>
            </w:r>
          </w:p>
          <w:p w:rsidR="00E503AA" w:rsidRPr="00B23E21" w:rsidRDefault="00E503AA" w:rsidP="00486F5E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B23E21">
              <w:rPr>
                <w:b/>
                <w:bCs/>
                <w:color w:val="000000" w:themeColor="text1"/>
                <w:szCs w:val="28"/>
              </w:rPr>
              <w:t>Тема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Pr="00B23E21">
              <w:rPr>
                <w:b/>
                <w:bCs/>
                <w:color w:val="000000" w:themeColor="text1"/>
                <w:szCs w:val="28"/>
              </w:rPr>
              <w:t xml:space="preserve">3. </w:t>
            </w:r>
            <w:r w:rsidR="00E64F41" w:rsidRPr="00B23E21">
              <w:rPr>
                <w:iCs/>
                <w:color w:val="000000"/>
                <w:szCs w:val="28"/>
                <w:lang w:val="uz-Cyrl-UZ"/>
              </w:rPr>
              <w:t>Классификация звуков</w:t>
            </w:r>
          </w:p>
          <w:p w:rsidR="00E64F41" w:rsidRPr="00B23E21" w:rsidRDefault="00E503AA" w:rsidP="00486F5E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B23E21">
              <w:rPr>
                <w:b/>
                <w:bCs/>
                <w:color w:val="000000" w:themeColor="text1"/>
                <w:szCs w:val="28"/>
              </w:rPr>
              <w:t>Тема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Pr="00B23E21">
              <w:rPr>
                <w:b/>
                <w:bCs/>
                <w:color w:val="000000" w:themeColor="text1"/>
                <w:szCs w:val="28"/>
              </w:rPr>
              <w:t>4.</w:t>
            </w:r>
            <w:r w:rsidR="00A226A1"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="00E64F41" w:rsidRPr="00B23E21">
              <w:rPr>
                <w:color w:val="000000"/>
                <w:szCs w:val="28"/>
                <w:lang w:val="uz-Cyrl-UZ"/>
              </w:rPr>
              <w:t>Фонетическая транскрипция</w:t>
            </w:r>
            <w:r w:rsidR="00E64F41" w:rsidRPr="00B23E21">
              <w:rPr>
                <w:b/>
                <w:bCs/>
                <w:color w:val="000000" w:themeColor="text1"/>
                <w:szCs w:val="28"/>
              </w:rPr>
              <w:t xml:space="preserve"> </w:t>
            </w:r>
          </w:p>
          <w:p w:rsidR="00E503AA" w:rsidRPr="00B23E21" w:rsidRDefault="00E503AA" w:rsidP="00486F5E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B23E21">
              <w:rPr>
                <w:b/>
                <w:bCs/>
                <w:color w:val="000000" w:themeColor="text1"/>
                <w:szCs w:val="28"/>
              </w:rPr>
              <w:t>Тема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Pr="00B23E21">
              <w:rPr>
                <w:b/>
                <w:bCs/>
                <w:color w:val="000000" w:themeColor="text1"/>
                <w:szCs w:val="28"/>
              </w:rPr>
              <w:t>5.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="006C2CCD" w:rsidRPr="00B23E21">
              <w:rPr>
                <w:iCs/>
                <w:color w:val="000000"/>
                <w:szCs w:val="28"/>
                <w:lang w:val="uz-Cyrl-UZ"/>
              </w:rPr>
              <w:t>Сегментные фонетические единицы.</w:t>
            </w:r>
          </w:p>
          <w:p w:rsidR="00E503AA" w:rsidRPr="00B23E21" w:rsidRDefault="00E503AA" w:rsidP="00486F5E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B23E21">
              <w:rPr>
                <w:b/>
                <w:bCs/>
                <w:color w:val="000000" w:themeColor="text1"/>
                <w:szCs w:val="28"/>
              </w:rPr>
              <w:t>Тема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Pr="00B23E21">
              <w:rPr>
                <w:b/>
                <w:bCs/>
                <w:color w:val="000000" w:themeColor="text1"/>
                <w:szCs w:val="28"/>
              </w:rPr>
              <w:t>6.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="006C2CCD" w:rsidRPr="00B23E21">
              <w:rPr>
                <w:color w:val="000000"/>
                <w:szCs w:val="28"/>
                <w:lang w:val="uz-Cyrl-UZ"/>
              </w:rPr>
              <w:t>Суперсегментные фонетические единицы</w:t>
            </w:r>
          </w:p>
          <w:p w:rsidR="00E503AA" w:rsidRPr="00B23E21" w:rsidRDefault="00E503AA" w:rsidP="00486F5E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B23E21">
              <w:rPr>
                <w:b/>
                <w:bCs/>
                <w:color w:val="000000" w:themeColor="text1"/>
                <w:szCs w:val="28"/>
              </w:rPr>
              <w:t>Тема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Pr="00B23E21">
              <w:rPr>
                <w:b/>
                <w:bCs/>
                <w:color w:val="000000" w:themeColor="text1"/>
                <w:szCs w:val="28"/>
              </w:rPr>
              <w:t>7.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="00D306DA" w:rsidRPr="00B23E21">
              <w:rPr>
                <w:bCs/>
                <w:color w:val="000000" w:themeColor="text1"/>
                <w:szCs w:val="28"/>
              </w:rPr>
              <w:t>Комбинаторные изменения з</w:t>
            </w:r>
            <w:r w:rsidR="006C2CCD" w:rsidRPr="00B23E21">
              <w:rPr>
                <w:color w:val="000000"/>
                <w:szCs w:val="28"/>
                <w:lang w:val="uz-Cyrl-UZ"/>
              </w:rPr>
              <w:t>вуков в речи</w:t>
            </w:r>
            <w:r w:rsidR="006C2CCD" w:rsidRPr="00B23E21">
              <w:rPr>
                <w:bCs/>
                <w:color w:val="000000" w:themeColor="text1"/>
                <w:szCs w:val="28"/>
              </w:rPr>
              <w:t xml:space="preserve"> </w:t>
            </w:r>
          </w:p>
          <w:p w:rsidR="00A226A1" w:rsidRPr="00B23E21" w:rsidRDefault="00A226A1" w:rsidP="00486F5E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B23E21">
              <w:rPr>
                <w:b/>
                <w:bCs/>
                <w:color w:val="000000" w:themeColor="text1"/>
                <w:szCs w:val="28"/>
              </w:rPr>
              <w:t>Тема 8.</w:t>
            </w:r>
            <w:r w:rsidR="006C2CCD" w:rsidRPr="00B23E21">
              <w:rPr>
                <w:color w:val="000000"/>
                <w:szCs w:val="28"/>
                <w:lang w:val="uz-Cyrl-UZ"/>
              </w:rPr>
              <w:t xml:space="preserve"> </w:t>
            </w:r>
            <w:r w:rsidR="00D306DA" w:rsidRPr="00B23E21">
              <w:rPr>
                <w:color w:val="000000"/>
                <w:szCs w:val="28"/>
                <w:lang w:val="uz-Cyrl-UZ"/>
              </w:rPr>
              <w:t>Позиционные</w:t>
            </w:r>
            <w:r w:rsidR="006C2CCD" w:rsidRPr="00B23E21">
              <w:rPr>
                <w:color w:val="000000"/>
                <w:szCs w:val="28"/>
                <w:lang w:val="uz-Cyrl-UZ"/>
              </w:rPr>
              <w:t xml:space="preserve"> измения звуков в речи</w:t>
            </w:r>
            <w:r w:rsidRPr="00B23E21">
              <w:rPr>
                <w:b/>
                <w:bCs/>
                <w:color w:val="000000" w:themeColor="text1"/>
                <w:szCs w:val="28"/>
              </w:rPr>
              <w:t xml:space="preserve"> </w:t>
            </w:r>
          </w:p>
          <w:p w:rsidR="006C2CCD" w:rsidRPr="00B23E21" w:rsidRDefault="006C2CCD" w:rsidP="00486F5E">
            <w:pPr>
              <w:pStyle w:val="afd"/>
              <w:ind w:firstLine="708"/>
              <w:jc w:val="both"/>
              <w:rPr>
                <w:color w:val="000000"/>
                <w:szCs w:val="28"/>
                <w:lang w:val="uz-Cyrl-UZ"/>
              </w:rPr>
            </w:pPr>
            <w:r w:rsidRPr="00B23E21">
              <w:rPr>
                <w:b/>
                <w:bCs/>
                <w:color w:val="000000" w:themeColor="text1"/>
                <w:szCs w:val="28"/>
              </w:rPr>
              <w:t>Тема 9.</w:t>
            </w:r>
            <w:r w:rsidRPr="00B23E21">
              <w:rPr>
                <w:bCs/>
                <w:color w:val="000000" w:themeColor="text1"/>
                <w:szCs w:val="28"/>
              </w:rPr>
              <w:t xml:space="preserve"> </w:t>
            </w:r>
            <w:r w:rsidRPr="00B23E21">
              <w:rPr>
                <w:color w:val="000000"/>
                <w:szCs w:val="28"/>
                <w:lang w:val="uz-Cyrl-UZ"/>
              </w:rPr>
              <w:t>Спорные вопросы относительно системы фонем</w:t>
            </w:r>
          </w:p>
          <w:p w:rsidR="006C2CCD" w:rsidRPr="00B23E21" w:rsidRDefault="006C2CCD" w:rsidP="00486F5E">
            <w:pPr>
              <w:pStyle w:val="afd"/>
              <w:ind w:firstLine="708"/>
              <w:jc w:val="both"/>
              <w:rPr>
                <w:color w:val="000000"/>
                <w:szCs w:val="28"/>
                <w:lang w:val="uz-Cyrl-UZ"/>
              </w:rPr>
            </w:pPr>
            <w:r w:rsidRPr="00B23E21">
              <w:rPr>
                <w:b/>
                <w:color w:val="000000"/>
                <w:szCs w:val="28"/>
                <w:lang w:val="uz-Cyrl-UZ"/>
              </w:rPr>
              <w:t>Тема 10.</w:t>
            </w:r>
            <w:r w:rsidRPr="00B23E21">
              <w:rPr>
                <w:color w:val="000000"/>
                <w:szCs w:val="28"/>
                <w:lang w:val="uz-Cyrl-UZ"/>
              </w:rPr>
              <w:t xml:space="preserve"> Признаки и позиции фонем</w:t>
            </w:r>
          </w:p>
          <w:p w:rsidR="00DC39B4" w:rsidRPr="00B23E21" w:rsidRDefault="00DC39B4" w:rsidP="00486F5E">
            <w:pPr>
              <w:pStyle w:val="afd"/>
              <w:ind w:firstLine="708"/>
              <w:jc w:val="both"/>
              <w:rPr>
                <w:b/>
                <w:color w:val="000000"/>
                <w:szCs w:val="28"/>
                <w:lang w:val="uz-Cyrl-UZ"/>
              </w:rPr>
            </w:pPr>
            <w:r w:rsidRPr="00B23E21">
              <w:rPr>
                <w:b/>
                <w:color w:val="000000"/>
                <w:szCs w:val="28"/>
                <w:lang w:val="uz-Cyrl-UZ"/>
              </w:rPr>
              <w:t xml:space="preserve">Тема 11. </w:t>
            </w:r>
            <w:r w:rsidRPr="00B23E21">
              <w:rPr>
                <w:color w:val="000000"/>
                <w:szCs w:val="28"/>
                <w:lang w:val="uz-Cyrl-UZ"/>
              </w:rPr>
              <w:t>Фонетический анализ слов</w:t>
            </w:r>
          </w:p>
          <w:p w:rsidR="006C2CCD" w:rsidRPr="00B23E21" w:rsidRDefault="00DC39B4" w:rsidP="00486F5E">
            <w:pPr>
              <w:pStyle w:val="afd"/>
              <w:ind w:firstLine="708"/>
              <w:jc w:val="both"/>
              <w:rPr>
                <w:color w:val="000000"/>
                <w:szCs w:val="28"/>
                <w:lang w:val="uz-Cyrl-UZ"/>
              </w:rPr>
            </w:pPr>
            <w:r w:rsidRPr="00B23E21">
              <w:rPr>
                <w:b/>
                <w:color w:val="000000"/>
                <w:szCs w:val="28"/>
                <w:lang w:val="uz-Cyrl-UZ"/>
              </w:rPr>
              <w:t>Тема 12</w:t>
            </w:r>
            <w:r w:rsidR="006C2CCD" w:rsidRPr="00B23E21">
              <w:rPr>
                <w:b/>
                <w:color w:val="000000"/>
                <w:szCs w:val="28"/>
                <w:lang w:val="uz-Cyrl-UZ"/>
              </w:rPr>
              <w:t>.</w:t>
            </w:r>
            <w:r w:rsidR="006C2CCD" w:rsidRPr="00B23E21">
              <w:rPr>
                <w:color w:val="000000"/>
                <w:szCs w:val="28"/>
                <w:lang w:val="uz-Cyrl-UZ"/>
              </w:rPr>
              <w:t xml:space="preserve"> </w:t>
            </w:r>
            <w:r w:rsidRPr="00B23E21">
              <w:rPr>
                <w:color w:val="000000"/>
                <w:szCs w:val="28"/>
                <w:lang w:val="uz-Cyrl-UZ"/>
              </w:rPr>
              <w:t>Понятие орфоэпической нормы и о</w:t>
            </w:r>
            <w:r w:rsidR="006C2CCD" w:rsidRPr="00B23E21">
              <w:rPr>
                <w:color w:val="000000"/>
                <w:szCs w:val="28"/>
                <w:lang w:val="uz-Cyrl-UZ"/>
              </w:rPr>
              <w:t>рфоэпические словари</w:t>
            </w:r>
          </w:p>
          <w:p w:rsidR="006C2CCD" w:rsidRPr="00B23E21" w:rsidRDefault="00DC39B4" w:rsidP="00486F5E">
            <w:pPr>
              <w:pStyle w:val="afd"/>
              <w:ind w:left="723" w:hanging="15"/>
              <w:jc w:val="both"/>
              <w:rPr>
                <w:color w:val="000000"/>
                <w:szCs w:val="28"/>
                <w:lang w:val="uz-Cyrl-UZ"/>
              </w:rPr>
            </w:pPr>
            <w:r w:rsidRPr="00B23E21">
              <w:rPr>
                <w:b/>
                <w:color w:val="000000"/>
                <w:szCs w:val="28"/>
                <w:lang w:val="uz-Cyrl-UZ"/>
              </w:rPr>
              <w:t>Тема 13</w:t>
            </w:r>
            <w:r w:rsidR="006C2CCD" w:rsidRPr="00B23E21">
              <w:rPr>
                <w:b/>
                <w:color w:val="000000"/>
                <w:szCs w:val="28"/>
                <w:lang w:val="uz-Cyrl-UZ"/>
              </w:rPr>
              <w:t>.</w:t>
            </w:r>
            <w:r w:rsidR="006C2CCD" w:rsidRPr="00B23E21">
              <w:rPr>
                <w:color w:val="000000"/>
                <w:szCs w:val="28"/>
                <w:lang w:val="uz-Cyrl-UZ"/>
              </w:rPr>
              <w:t xml:space="preserve"> Орфоэпические правила </w:t>
            </w:r>
          </w:p>
          <w:p w:rsidR="0032331F" w:rsidRPr="00B23E21" w:rsidRDefault="0032331F" w:rsidP="00486F5E">
            <w:pPr>
              <w:pStyle w:val="afd"/>
              <w:ind w:firstLine="708"/>
              <w:jc w:val="both"/>
              <w:rPr>
                <w:color w:val="000000"/>
                <w:szCs w:val="28"/>
                <w:lang w:val="uz-Cyrl-UZ"/>
              </w:rPr>
            </w:pPr>
            <w:r w:rsidRPr="00B23E21">
              <w:rPr>
                <w:b/>
                <w:color w:val="000000"/>
                <w:szCs w:val="28"/>
                <w:lang w:val="uz-Cyrl-UZ"/>
              </w:rPr>
              <w:t>Тема 14.</w:t>
            </w:r>
            <w:r w:rsidR="00DC39B4" w:rsidRPr="00B23E21">
              <w:rPr>
                <w:color w:val="000000"/>
                <w:szCs w:val="28"/>
                <w:lang w:val="uz-Cyrl-UZ"/>
              </w:rPr>
              <w:t xml:space="preserve"> Графика</w:t>
            </w:r>
          </w:p>
          <w:p w:rsidR="0032331F" w:rsidRPr="00B23E21" w:rsidRDefault="0032331F" w:rsidP="00486F5E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B23E21">
              <w:rPr>
                <w:b/>
                <w:color w:val="000000"/>
                <w:szCs w:val="28"/>
                <w:lang w:val="uz-Cyrl-UZ"/>
              </w:rPr>
              <w:t>Тема 15.</w:t>
            </w:r>
            <w:r w:rsidR="00DC39B4" w:rsidRPr="00B23E21">
              <w:rPr>
                <w:color w:val="000000"/>
                <w:szCs w:val="28"/>
                <w:lang w:val="uz-Cyrl-UZ"/>
              </w:rPr>
              <w:t xml:space="preserve"> Орфография</w:t>
            </w:r>
          </w:p>
          <w:p w:rsidR="00873A29" w:rsidRPr="00B23E21" w:rsidRDefault="00B23E21" w:rsidP="00486F5E">
            <w:pPr>
              <w:ind w:left="152" w:right="141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 xml:space="preserve">       </w:t>
            </w:r>
            <w:r w:rsidR="00873A29" w:rsidRPr="00B23E21">
              <w:rPr>
                <w:color w:val="000000" w:themeColor="text1"/>
                <w:sz w:val="28"/>
                <w:szCs w:val="28"/>
              </w:rPr>
              <w:t>Практические занятия должны проводиться одним преподавателем в академической группе в аудитории, оснащенной мультимедийными устройствами. Желательно проводить занятия, используя активные и интерактивные методы, соответствующие инновационные педагогические и информационные технологии.</w:t>
            </w:r>
          </w:p>
          <w:p w:rsidR="002E72FE" w:rsidRPr="00B23E21" w:rsidRDefault="00873A29" w:rsidP="00486F5E">
            <w:pPr>
              <w:ind w:left="156" w:right="270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b/>
                <w:bCs/>
                <w:noProof/>
                <w:color w:val="000000" w:themeColor="text1"/>
                <w:sz w:val="28"/>
                <w:szCs w:val="28"/>
                <w:lang w:val="en-US" w:eastAsia="en-US"/>
              </w:rPr>
              <w:t>IV</w:t>
            </w:r>
            <w:r w:rsidRPr="00B23E21">
              <w:rPr>
                <w:b/>
                <w:color w:val="000000" w:themeColor="text1"/>
                <w:sz w:val="28"/>
                <w:szCs w:val="28"/>
                <w:lang w:val="uz-Cyrl-UZ"/>
              </w:rPr>
              <w:t xml:space="preserve">. </w:t>
            </w:r>
            <w:r w:rsidR="002E72FE" w:rsidRPr="00B23E21">
              <w:rPr>
                <w:b/>
                <w:color w:val="000000" w:themeColor="text1"/>
                <w:sz w:val="28"/>
                <w:szCs w:val="28"/>
                <w:lang w:val="uz-Cyrl-UZ"/>
              </w:rPr>
              <w:t xml:space="preserve">Рекомендации </w:t>
            </w:r>
            <w:r w:rsidR="00F80C76" w:rsidRPr="00B23E21">
              <w:rPr>
                <w:b/>
                <w:color w:val="000000" w:themeColor="text1"/>
                <w:sz w:val="28"/>
                <w:szCs w:val="28"/>
                <w:lang w:val="uz-Cyrl-UZ"/>
              </w:rPr>
              <w:t xml:space="preserve">и пожелания </w:t>
            </w:r>
            <w:r w:rsidR="002E72FE" w:rsidRPr="00B23E21">
              <w:rPr>
                <w:b/>
                <w:color w:val="000000" w:themeColor="text1"/>
                <w:sz w:val="28"/>
                <w:szCs w:val="28"/>
                <w:lang w:val="uz-Cyrl-UZ"/>
              </w:rPr>
              <w:t>по написанию курсовой работы.</w:t>
            </w:r>
          </w:p>
          <w:p w:rsidR="00B170B9" w:rsidRPr="00B23E21" w:rsidRDefault="00B170B9" w:rsidP="00486F5E">
            <w:pPr>
              <w:ind w:left="156" w:right="270"/>
              <w:rPr>
                <w:color w:val="000000" w:themeColor="text1"/>
                <w:sz w:val="28"/>
                <w:szCs w:val="28"/>
              </w:rPr>
            </w:pPr>
            <w:r w:rsidRPr="00B23E21">
              <w:rPr>
                <w:color w:val="000000" w:themeColor="text1"/>
                <w:sz w:val="28"/>
                <w:szCs w:val="28"/>
              </w:rPr>
              <w:t>Курсовая работа по данному предмету не предусмотрена.</w:t>
            </w:r>
          </w:p>
          <w:p w:rsidR="00873A29" w:rsidRPr="00B23E21" w:rsidRDefault="00B170B9" w:rsidP="00486F5E">
            <w:pPr>
              <w:ind w:right="-6" w:firstLine="156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b/>
                <w:bCs/>
                <w:noProof/>
                <w:color w:val="000000" w:themeColor="text1"/>
                <w:sz w:val="28"/>
                <w:szCs w:val="28"/>
                <w:lang w:val="en-US" w:eastAsia="en-US"/>
              </w:rPr>
              <w:t>V</w:t>
            </w:r>
            <w:r w:rsidRPr="00B23E21">
              <w:rPr>
                <w:b/>
                <w:color w:val="000000" w:themeColor="text1"/>
                <w:sz w:val="28"/>
                <w:szCs w:val="28"/>
                <w:lang w:val="uz-Cyrl-UZ"/>
              </w:rPr>
              <w:t xml:space="preserve">. </w:t>
            </w:r>
            <w:r w:rsidR="00873A29" w:rsidRPr="00B23E21">
              <w:rPr>
                <w:b/>
                <w:color w:val="000000" w:themeColor="text1"/>
                <w:sz w:val="28"/>
                <w:szCs w:val="28"/>
                <w:lang w:val="uz-Cyrl-UZ"/>
              </w:rPr>
              <w:t>Самообразование и самостоятельная работа</w:t>
            </w:r>
          </w:p>
          <w:p w:rsidR="00873A29" w:rsidRPr="00B23E21" w:rsidRDefault="00873A29" w:rsidP="00486F5E">
            <w:pPr>
              <w:ind w:left="156" w:right="282" w:firstLine="567"/>
              <w:jc w:val="both"/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</w:pPr>
            <w:r w:rsidRPr="00B23E21"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  <w:t>Для самообразования рекомендуются следующие темы:</w:t>
            </w:r>
          </w:p>
          <w:p w:rsidR="00A226A1" w:rsidRPr="00B23E21" w:rsidRDefault="00A226A1" w:rsidP="00486F5E">
            <w:pPr>
              <w:ind w:left="297"/>
              <w:jc w:val="both"/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B23E21">
              <w:rPr>
                <w:rFonts w:eastAsia="Calibri"/>
                <w:color w:val="000000" w:themeColor="text1"/>
                <w:sz w:val="28"/>
                <w:szCs w:val="28"/>
                <w:lang w:eastAsia="en-US"/>
              </w:rPr>
              <w:t>1.</w:t>
            </w:r>
            <w:r w:rsidR="00B10527"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>Подготовка с</w:t>
            </w:r>
            <w:r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>ообщение</w:t>
            </w:r>
            <w:r w:rsidR="00B10527"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 xml:space="preserve"> и презентации</w:t>
            </w:r>
            <w:r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 xml:space="preserve"> по теме: «</w:t>
            </w:r>
            <w:r w:rsidR="00255624"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>Речевой аппарат»</w:t>
            </w:r>
          </w:p>
          <w:p w:rsidR="00255624" w:rsidRPr="00B23E21" w:rsidRDefault="00A226A1" w:rsidP="00486F5E">
            <w:pPr>
              <w:ind w:left="297"/>
              <w:jc w:val="both"/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 xml:space="preserve">2. </w:t>
            </w:r>
            <w:r w:rsidR="00255624"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>Подготовка интеллект-карты по теме «Фонологические школы и их представители»</w:t>
            </w:r>
          </w:p>
          <w:p w:rsidR="00A226A1" w:rsidRPr="00B23E21" w:rsidRDefault="00255624" w:rsidP="00486F5E">
            <w:pPr>
              <w:ind w:left="297"/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>3. Подготовка сообщения</w:t>
            </w:r>
            <w:r w:rsidR="00B10527"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 xml:space="preserve"> с использованием </w:t>
            </w:r>
            <w:r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>метод</w:t>
            </w:r>
            <w:r w:rsidR="00B10527"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>а</w:t>
            </w:r>
            <w:r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 xml:space="preserve"> «Диаграмма Вена» по теме «</w:t>
            </w:r>
            <w:r w:rsidR="00B10527" w:rsidRPr="00B23E21">
              <w:rPr>
                <w:sz w:val="28"/>
                <w:szCs w:val="28"/>
              </w:rPr>
              <w:t>Учение о фонеме и состав в МФШ и ПФШ: с</w:t>
            </w:r>
            <w:r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>порные вопросы»</w:t>
            </w:r>
          </w:p>
          <w:p w:rsidR="00A226A1" w:rsidRPr="00B23E21" w:rsidRDefault="00A226A1" w:rsidP="00486F5E">
            <w:pPr>
              <w:ind w:left="297"/>
              <w:jc w:val="both"/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>4. Индивидуальная работа по темам:</w:t>
            </w:r>
          </w:p>
          <w:p w:rsidR="00E374AD" w:rsidRPr="00B23E21" w:rsidRDefault="00A226A1" w:rsidP="00486F5E">
            <w:pPr>
              <w:ind w:left="297"/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lastRenderedPageBreak/>
              <w:t xml:space="preserve">- </w:t>
            </w:r>
            <w:r w:rsidR="00E374AD"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>Фонетическая транскрипция отдельных слов, текста</w:t>
            </w:r>
          </w:p>
          <w:p w:rsidR="00E374AD" w:rsidRPr="00B23E21" w:rsidRDefault="00E374AD" w:rsidP="00486F5E">
            <w:pPr>
              <w:ind w:left="297"/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>- Характеристика звуков в слове</w:t>
            </w:r>
          </w:p>
          <w:p w:rsidR="00E374AD" w:rsidRPr="00B23E21" w:rsidRDefault="00E374AD" w:rsidP="00486F5E">
            <w:pPr>
              <w:ind w:left="297"/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>- Определение фонетических процессов в словах</w:t>
            </w:r>
          </w:p>
          <w:p w:rsidR="00E374AD" w:rsidRPr="00B23E21" w:rsidRDefault="00E374AD" w:rsidP="00486F5E">
            <w:pPr>
              <w:ind w:left="297"/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>- Определение сильных и слабых позиций фонем в слове</w:t>
            </w:r>
          </w:p>
          <w:p w:rsidR="00E374AD" w:rsidRPr="00B23E21" w:rsidRDefault="00E374AD" w:rsidP="00486F5E">
            <w:pPr>
              <w:ind w:left="297"/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</w:pPr>
            <w:r w:rsidRPr="00B23E21">
              <w:rPr>
                <w:rFonts w:eastAsia="Calibri"/>
                <w:bCs/>
                <w:iCs/>
                <w:color w:val="000000" w:themeColor="text1"/>
                <w:sz w:val="28"/>
                <w:szCs w:val="28"/>
                <w:lang w:eastAsia="en-US"/>
              </w:rPr>
              <w:t>- Полный фонетический анализ слова</w:t>
            </w:r>
          </w:p>
          <w:p w:rsidR="00873A29" w:rsidRPr="00B23E21" w:rsidRDefault="00873A29" w:rsidP="00486F5E">
            <w:pPr>
              <w:ind w:left="297"/>
              <w:rPr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color w:val="000000" w:themeColor="text1"/>
                <w:sz w:val="28"/>
                <w:szCs w:val="28"/>
              </w:rPr>
              <w:t xml:space="preserve">Рекомендуется, чтобы студенты готовили по самостоятельно освоенным темам </w:t>
            </w:r>
            <w:r w:rsidR="00B10527" w:rsidRPr="00B23E21">
              <w:rPr>
                <w:color w:val="000000" w:themeColor="text1"/>
                <w:sz w:val="28"/>
                <w:szCs w:val="28"/>
              </w:rPr>
              <w:t>сообщения, презентации,</w:t>
            </w:r>
            <w:r w:rsidRPr="00B23E21">
              <w:rPr>
                <w:color w:val="000000" w:themeColor="text1"/>
                <w:sz w:val="28"/>
                <w:szCs w:val="28"/>
              </w:rPr>
              <w:t xml:space="preserve"> письменные работы и представляли их на </w:t>
            </w:r>
            <w:r w:rsidR="00D7661A" w:rsidRPr="00B23E21">
              <w:rPr>
                <w:color w:val="000000" w:themeColor="text1"/>
                <w:sz w:val="28"/>
                <w:szCs w:val="28"/>
              </w:rPr>
              <w:t xml:space="preserve">проверку. </w:t>
            </w:r>
          </w:p>
        </w:tc>
      </w:tr>
      <w:tr w:rsidR="00DA66E3" w:rsidRPr="00B23E21" w:rsidTr="00CC6361">
        <w:trPr>
          <w:trHeight w:val="70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873A29" w:rsidRPr="00B23E21" w:rsidRDefault="00873A29" w:rsidP="00486F5E">
            <w:pPr>
              <w:pStyle w:val="TableParagraph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ru-RU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  <w:lastRenderedPageBreak/>
              <w:t>3</w:t>
            </w:r>
            <w:r w:rsidRPr="00B23E21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936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873A29" w:rsidRPr="00B23E21" w:rsidRDefault="00873A29" w:rsidP="00486F5E">
            <w:pPr>
              <w:pStyle w:val="TableParagraph"/>
              <w:ind w:firstLine="332"/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</w:rPr>
              <w:t>V</w:t>
            </w:r>
            <w:bookmarkStart w:id="2" w:name="_Hlk41903147"/>
            <w:r w:rsidR="00B170B9" w:rsidRPr="00B23E21">
              <w:rPr>
                <w:rFonts w:ascii="Times New Roman" w:hAnsi="Times New Roman" w:cs="Times New Roman"/>
                <w:b/>
                <w:bCs/>
                <w:noProof/>
                <w:color w:val="000000" w:themeColor="text1"/>
                <w:sz w:val="28"/>
                <w:szCs w:val="28"/>
              </w:rPr>
              <w:t>I</w:t>
            </w:r>
            <w:r w:rsidRPr="00B23E21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  <w:lang w:val="ru-RU"/>
              </w:rPr>
              <w:t>. Результаты обучения</w:t>
            </w:r>
            <w:r w:rsidRPr="00B23E21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  <w:lang w:val="uz-Cyrl-UZ"/>
              </w:rPr>
              <w:t xml:space="preserve"> (сформированные компетенции)</w:t>
            </w:r>
          </w:p>
          <w:p w:rsidR="00873A29" w:rsidRPr="00B23E21" w:rsidRDefault="00873A29" w:rsidP="00486F5E">
            <w:pPr>
              <w:pStyle w:val="TableParagraph"/>
              <w:tabs>
                <w:tab w:val="left" w:pos="566"/>
              </w:tabs>
              <w:ind w:left="108" w:firstLine="335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 xml:space="preserve">В результате усвоения предмета  </w:t>
            </w:r>
            <w:r w:rsidR="00A226A1"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бакалавр</w:t>
            </w: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 должен:</w:t>
            </w:r>
          </w:p>
          <w:bookmarkEnd w:id="2"/>
          <w:p w:rsidR="00B10527" w:rsidRPr="00B23E21" w:rsidRDefault="00A226A1" w:rsidP="00486F5E">
            <w:pPr>
              <w:jc w:val="both"/>
              <w:rPr>
                <w:rFonts w:eastAsia="Calibri"/>
                <w:sz w:val="28"/>
                <w:szCs w:val="28"/>
              </w:rPr>
            </w:pPr>
            <w:r w:rsidRPr="00B23E21">
              <w:rPr>
                <w:color w:val="000000" w:themeColor="text1"/>
                <w:sz w:val="28"/>
                <w:szCs w:val="28"/>
              </w:rPr>
              <w:t xml:space="preserve">  </w:t>
            </w:r>
            <w:r w:rsidRPr="00B23E21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иметь представление</w:t>
            </w:r>
            <w:r w:rsidRPr="00B23E21">
              <w:rPr>
                <w:color w:val="000000" w:themeColor="text1"/>
                <w:sz w:val="28"/>
                <w:szCs w:val="28"/>
              </w:rPr>
              <w:t xml:space="preserve"> </w:t>
            </w:r>
            <w:r w:rsidR="00B10527" w:rsidRPr="00B23E21">
              <w:rPr>
                <w:rFonts w:eastAsia="Calibri"/>
                <w:sz w:val="28"/>
                <w:szCs w:val="28"/>
                <w:lang w:val="uz-Cyrl-UZ"/>
              </w:rPr>
              <w:t>о</w:t>
            </w:r>
            <w:r w:rsidR="00B10527" w:rsidRPr="00B23E21">
              <w:rPr>
                <w:rFonts w:eastAsia="Calibri"/>
                <w:sz w:val="28"/>
                <w:szCs w:val="28"/>
              </w:rPr>
              <w:t xml:space="preserve"> традиционных исследованиях и новейших достижениях в области фонетики и фонологии;</w:t>
            </w:r>
            <w:r w:rsidR="00B10527" w:rsidRPr="00B23E21">
              <w:rPr>
                <w:color w:val="000000" w:themeColor="text1"/>
                <w:sz w:val="28"/>
                <w:szCs w:val="28"/>
              </w:rPr>
              <w:t xml:space="preserve"> </w:t>
            </w:r>
            <w:r w:rsidR="00B10527" w:rsidRPr="00B23E21">
              <w:rPr>
                <w:rFonts w:eastAsia="Calibri"/>
                <w:sz w:val="28"/>
                <w:szCs w:val="28"/>
              </w:rPr>
              <w:t>об особенностях и закономерностях развития фонетико-фонологической системы русского языка; о звуковых единицах языка с учетом акустического, артикуляционного и социального аспектов;</w:t>
            </w:r>
            <w:r w:rsidR="002407C4" w:rsidRPr="00B23E21">
              <w:rPr>
                <w:rFonts w:eastAsia="Calibri"/>
                <w:sz w:val="28"/>
                <w:szCs w:val="28"/>
              </w:rPr>
              <w:t xml:space="preserve"> должен знать</w:t>
            </w:r>
            <w:r w:rsidR="00B10527" w:rsidRPr="00B23E21">
              <w:rPr>
                <w:rFonts w:eastAsia="Calibri"/>
                <w:sz w:val="28"/>
                <w:szCs w:val="28"/>
              </w:rPr>
              <w:t xml:space="preserve"> </w:t>
            </w:r>
            <w:r w:rsidR="00B10527" w:rsidRPr="00B23E21">
              <w:rPr>
                <w:sz w:val="28"/>
                <w:szCs w:val="28"/>
                <w:lang w:val="uz-Cyrl-UZ"/>
              </w:rPr>
              <w:t>орфоэпически</w:t>
            </w:r>
            <w:r w:rsidR="002407C4" w:rsidRPr="00B23E21">
              <w:rPr>
                <w:sz w:val="28"/>
                <w:szCs w:val="28"/>
                <w:lang w:val="uz-Cyrl-UZ"/>
              </w:rPr>
              <w:t xml:space="preserve">е </w:t>
            </w:r>
            <w:r w:rsidR="00B10527" w:rsidRPr="00B23E21">
              <w:rPr>
                <w:sz w:val="28"/>
                <w:szCs w:val="28"/>
                <w:lang w:val="uz-Cyrl-UZ"/>
              </w:rPr>
              <w:t>норм</w:t>
            </w:r>
            <w:r w:rsidR="002407C4" w:rsidRPr="00B23E21">
              <w:rPr>
                <w:sz w:val="28"/>
                <w:szCs w:val="28"/>
                <w:lang w:val="uz-Cyrl-UZ"/>
              </w:rPr>
              <w:t>ы</w:t>
            </w:r>
            <w:r w:rsidR="00B10527" w:rsidRPr="00B23E21">
              <w:rPr>
                <w:sz w:val="28"/>
                <w:szCs w:val="28"/>
                <w:lang w:val="uz-Cyrl-UZ"/>
              </w:rPr>
              <w:t xml:space="preserve"> современного русского языка;</w:t>
            </w:r>
          </w:p>
          <w:p w:rsidR="00873A29" w:rsidRPr="00B23E21" w:rsidRDefault="002C231F" w:rsidP="00486F5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23E21">
              <w:rPr>
                <w:sz w:val="28"/>
                <w:szCs w:val="28"/>
              </w:rPr>
              <w:t xml:space="preserve"> </w:t>
            </w:r>
            <w:r w:rsidR="002407C4" w:rsidRPr="00B23E21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 xml:space="preserve">иметь навыки: </w:t>
            </w:r>
            <w:r w:rsidR="002407C4" w:rsidRPr="00B23E21">
              <w:rPr>
                <w:bCs/>
                <w:iCs/>
                <w:color w:val="000000" w:themeColor="text1"/>
                <w:sz w:val="28"/>
                <w:szCs w:val="28"/>
              </w:rPr>
              <w:t>фонетического</w:t>
            </w:r>
            <w:r w:rsidR="00B10527" w:rsidRPr="00B23E21">
              <w:rPr>
                <w:rFonts w:eastAsia="Calibri"/>
                <w:sz w:val="28"/>
                <w:szCs w:val="28"/>
              </w:rPr>
              <w:t xml:space="preserve"> анализ</w:t>
            </w:r>
            <w:r w:rsidR="002407C4" w:rsidRPr="00B23E21">
              <w:rPr>
                <w:rFonts w:eastAsia="Calibri"/>
                <w:sz w:val="28"/>
                <w:szCs w:val="28"/>
              </w:rPr>
              <w:t>а</w:t>
            </w:r>
            <w:r w:rsidR="00B10527" w:rsidRPr="00B23E21">
              <w:rPr>
                <w:rFonts w:eastAsia="Calibri"/>
                <w:sz w:val="28"/>
                <w:szCs w:val="28"/>
              </w:rPr>
              <w:t xml:space="preserve"> языковых единиц и транскрибировани</w:t>
            </w:r>
            <w:r w:rsidR="002407C4" w:rsidRPr="00B23E21">
              <w:rPr>
                <w:rFonts w:eastAsia="Calibri"/>
                <w:sz w:val="28"/>
                <w:szCs w:val="28"/>
              </w:rPr>
              <w:t>я</w:t>
            </w:r>
            <w:r w:rsidR="00B10527" w:rsidRPr="00B23E21">
              <w:rPr>
                <w:rFonts w:eastAsia="Calibri"/>
                <w:sz w:val="28"/>
                <w:szCs w:val="28"/>
              </w:rPr>
              <w:t xml:space="preserve"> текстов; </w:t>
            </w:r>
            <w:r w:rsidR="002407C4" w:rsidRPr="00B23E21">
              <w:rPr>
                <w:sz w:val="28"/>
                <w:szCs w:val="28"/>
                <w:lang w:val="uz-Cyrl-UZ"/>
              </w:rPr>
              <w:t>сопоставления</w:t>
            </w:r>
            <w:r w:rsidR="00B10527" w:rsidRPr="00B23E21">
              <w:rPr>
                <w:sz w:val="28"/>
                <w:szCs w:val="28"/>
                <w:lang w:val="uz-Cyrl-UZ"/>
              </w:rPr>
              <w:t>,</w:t>
            </w:r>
            <w:r w:rsidR="002407C4" w:rsidRPr="00B23E21">
              <w:rPr>
                <w:sz w:val="28"/>
                <w:szCs w:val="28"/>
                <w:lang w:val="uz-Cyrl-UZ"/>
              </w:rPr>
              <w:t xml:space="preserve"> обобщения</w:t>
            </w:r>
            <w:r w:rsidR="00B10527" w:rsidRPr="00B23E21">
              <w:rPr>
                <w:sz w:val="28"/>
                <w:szCs w:val="28"/>
                <w:lang w:val="uz-Cyrl-UZ"/>
              </w:rPr>
              <w:t xml:space="preserve"> фонетических явлений; </w:t>
            </w:r>
            <w:r w:rsidR="002407C4" w:rsidRPr="00B23E21">
              <w:rPr>
                <w:sz w:val="28"/>
                <w:szCs w:val="28"/>
                <w:lang w:val="uz-Cyrl-UZ"/>
              </w:rPr>
              <w:t>уметь работать</w:t>
            </w:r>
            <w:r w:rsidR="00B10527" w:rsidRPr="00B23E21">
              <w:rPr>
                <w:sz w:val="28"/>
                <w:szCs w:val="28"/>
                <w:lang w:val="uz-Cyrl-UZ"/>
              </w:rPr>
              <w:t xml:space="preserve"> с орфоэпическими словарями</w:t>
            </w:r>
          </w:p>
        </w:tc>
      </w:tr>
      <w:tr w:rsidR="00DA66E3" w:rsidRPr="00B23E21" w:rsidTr="00CC6361">
        <w:trPr>
          <w:trHeight w:val="365"/>
        </w:trPr>
        <w:tc>
          <w:tcPr>
            <w:tcW w:w="568" w:type="dxa"/>
            <w:shd w:val="clear" w:color="auto" w:fill="auto"/>
          </w:tcPr>
          <w:p w:rsidR="00873A29" w:rsidRPr="00B23E21" w:rsidRDefault="00873A29" w:rsidP="00486F5E">
            <w:pPr>
              <w:pStyle w:val="TableParagraph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4.</w:t>
            </w:r>
          </w:p>
        </w:tc>
        <w:tc>
          <w:tcPr>
            <w:tcW w:w="9365" w:type="dxa"/>
            <w:gridSpan w:val="5"/>
            <w:shd w:val="clear" w:color="auto" w:fill="auto"/>
          </w:tcPr>
          <w:p w:rsidR="00873A29" w:rsidRPr="00B23E21" w:rsidRDefault="00873A29" w:rsidP="00486F5E">
            <w:pPr>
              <w:pStyle w:val="TableParagrap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VI</w:t>
            </w: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Методы и технологии образования:</w:t>
            </w:r>
          </w:p>
          <w:p w:rsidR="00873A29" w:rsidRPr="00B23E21" w:rsidRDefault="00873A29" w:rsidP="00486F5E">
            <w:pPr>
              <w:pStyle w:val="Default"/>
              <w:widowControl w:val="0"/>
              <w:numPr>
                <w:ilvl w:val="0"/>
                <w:numId w:val="1"/>
              </w:numPr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B23E21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лекции;</w:t>
            </w:r>
          </w:p>
          <w:p w:rsidR="00873A29" w:rsidRPr="00B23E21" w:rsidRDefault="00873A29" w:rsidP="00486F5E">
            <w:pPr>
              <w:pStyle w:val="Default"/>
              <w:widowControl w:val="0"/>
              <w:numPr>
                <w:ilvl w:val="0"/>
                <w:numId w:val="1"/>
              </w:numPr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B23E21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кейс-стади;</w:t>
            </w:r>
            <w:r w:rsidR="00461E01" w:rsidRPr="00B23E21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 xml:space="preserve"> диаграмма Вена, </w:t>
            </w:r>
            <w:r w:rsidR="004D4F63" w:rsidRPr="00B23E21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кластеры, ТРИЗ</w:t>
            </w:r>
          </w:p>
          <w:p w:rsidR="00873A29" w:rsidRPr="00B23E21" w:rsidRDefault="00873A29" w:rsidP="00486F5E">
            <w:pPr>
              <w:pStyle w:val="Default"/>
              <w:widowControl w:val="0"/>
              <w:numPr>
                <w:ilvl w:val="0"/>
                <w:numId w:val="1"/>
              </w:numPr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B23E21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аудиторная работа</w:t>
            </w:r>
            <w:r w:rsidR="009A4CC2" w:rsidRPr="00B23E21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 xml:space="preserve"> (практические занятия)</w:t>
            </w:r>
            <w:r w:rsidRPr="00B23E21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;</w:t>
            </w:r>
          </w:p>
          <w:p w:rsidR="00873A29" w:rsidRPr="00B23E21" w:rsidRDefault="00873A29" w:rsidP="00486F5E">
            <w:pPr>
              <w:pStyle w:val="Default"/>
              <w:widowControl w:val="0"/>
              <w:numPr>
                <w:ilvl w:val="0"/>
                <w:numId w:val="1"/>
              </w:numPr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B23E21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подготовка презентаций;</w:t>
            </w:r>
          </w:p>
          <w:p w:rsidR="00873A29" w:rsidRPr="00B23E21" w:rsidRDefault="004D4F63" w:rsidP="00486F5E">
            <w:pPr>
              <w:pStyle w:val="Default"/>
              <w:widowControl w:val="0"/>
              <w:numPr>
                <w:ilvl w:val="0"/>
                <w:numId w:val="1"/>
              </w:numPr>
              <w:ind w:left="724" w:right="143"/>
              <w:rPr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подготовка интеллект-карты</w:t>
            </w:r>
          </w:p>
        </w:tc>
      </w:tr>
      <w:tr w:rsidR="00DA66E3" w:rsidRPr="00B23E21" w:rsidTr="00CC6361">
        <w:trPr>
          <w:trHeight w:val="602"/>
        </w:trPr>
        <w:tc>
          <w:tcPr>
            <w:tcW w:w="568" w:type="dxa"/>
            <w:shd w:val="clear" w:color="auto" w:fill="auto"/>
          </w:tcPr>
          <w:p w:rsidR="00873A29" w:rsidRPr="00B23E21" w:rsidRDefault="00873A29" w:rsidP="00486F5E">
            <w:pPr>
              <w:pStyle w:val="TableParagraph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5.</w:t>
            </w:r>
          </w:p>
        </w:tc>
        <w:tc>
          <w:tcPr>
            <w:tcW w:w="9365" w:type="dxa"/>
            <w:gridSpan w:val="5"/>
            <w:shd w:val="clear" w:color="auto" w:fill="auto"/>
          </w:tcPr>
          <w:p w:rsidR="00873A29" w:rsidRPr="00B23E21" w:rsidRDefault="00873A29" w:rsidP="00486F5E">
            <w:pPr>
              <w:pStyle w:val="TableParagrap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VII</w:t>
            </w: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r w:rsidRPr="00B23E21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Требования к получению кредитов:</w:t>
            </w:r>
          </w:p>
          <w:p w:rsidR="00873A29" w:rsidRPr="00B23E21" w:rsidRDefault="002407C4" w:rsidP="00486F5E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B23E21">
              <w:rPr>
                <w:color w:val="000000" w:themeColor="text1"/>
                <w:sz w:val="28"/>
                <w:szCs w:val="28"/>
              </w:rPr>
              <w:t xml:space="preserve"> </w:t>
            </w:r>
            <w:r w:rsidR="00873A29" w:rsidRPr="00B23E21">
              <w:rPr>
                <w:color w:val="000000" w:themeColor="text1"/>
                <w:sz w:val="28"/>
                <w:szCs w:val="28"/>
              </w:rPr>
              <w:t>Полное усвоение теоретических и методологических концепций дисциплины, самостоятельный анализ изучаемых лингвистических пр</w:t>
            </w:r>
            <w:r w:rsidR="004D4F63" w:rsidRPr="00B23E21">
              <w:rPr>
                <w:color w:val="000000" w:themeColor="text1"/>
                <w:sz w:val="28"/>
                <w:szCs w:val="28"/>
              </w:rPr>
              <w:t xml:space="preserve">оцессов, выполнение заданий рубежного контроля и </w:t>
            </w:r>
            <w:r w:rsidR="00873A29" w:rsidRPr="00B23E21">
              <w:rPr>
                <w:color w:val="000000" w:themeColor="text1"/>
                <w:sz w:val="28"/>
                <w:szCs w:val="28"/>
              </w:rPr>
              <w:t>промежуточных форм  контроля, выполнение письменной работы  итогового контроля.</w:t>
            </w:r>
          </w:p>
          <w:p w:rsidR="00873A29" w:rsidRPr="00B23E21" w:rsidRDefault="00873A29" w:rsidP="00486F5E">
            <w:pPr>
              <w:pStyle w:val="Default"/>
              <w:widowControl w:val="0"/>
              <w:tabs>
                <w:tab w:val="left" w:pos="724"/>
                <w:tab w:val="left" w:pos="945"/>
              </w:tabs>
              <w:ind w:left="138" w:right="282" w:firstLine="488"/>
              <w:jc w:val="both"/>
              <w:rPr>
                <w:color w:val="000000" w:themeColor="text1"/>
                <w:w w:val="115"/>
                <w:sz w:val="28"/>
                <w:szCs w:val="28"/>
              </w:rPr>
            </w:pPr>
          </w:p>
        </w:tc>
      </w:tr>
      <w:tr w:rsidR="00DA66E3" w:rsidRPr="00B23E21" w:rsidTr="00CC6361">
        <w:trPr>
          <w:trHeight w:val="692"/>
        </w:trPr>
        <w:tc>
          <w:tcPr>
            <w:tcW w:w="568" w:type="dxa"/>
            <w:shd w:val="clear" w:color="auto" w:fill="auto"/>
          </w:tcPr>
          <w:p w:rsidR="00873A29" w:rsidRPr="00B23E21" w:rsidRDefault="00873A29" w:rsidP="00486F5E">
            <w:pPr>
              <w:pStyle w:val="TableParagraph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6</w:t>
            </w:r>
            <w:r w:rsidRPr="00B23E21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  <w:t>.</w:t>
            </w:r>
          </w:p>
        </w:tc>
        <w:tc>
          <w:tcPr>
            <w:tcW w:w="9365" w:type="dxa"/>
            <w:gridSpan w:val="5"/>
            <w:shd w:val="clear" w:color="auto" w:fill="auto"/>
          </w:tcPr>
          <w:p w:rsidR="00873A29" w:rsidRPr="00B23E21" w:rsidRDefault="00873A29" w:rsidP="00486F5E">
            <w:pPr>
              <w:ind w:right="270" w:firstLine="156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val="uz-Cyrl-UZ" w:eastAsia="en-US"/>
              </w:rPr>
            </w:pPr>
            <w:r w:rsidRPr="00B23E21">
              <w:rPr>
                <w:rFonts w:eastAsia="Calibri"/>
                <w:b/>
                <w:color w:val="000000" w:themeColor="text1"/>
                <w:sz w:val="28"/>
                <w:szCs w:val="28"/>
                <w:lang w:val="uz-Cyrl-UZ" w:eastAsia="en-US"/>
              </w:rPr>
              <w:t>Основная литература</w:t>
            </w:r>
          </w:p>
          <w:p w:rsidR="00F72992" w:rsidRPr="00B23E21" w:rsidRDefault="00F72992" w:rsidP="00486F5E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ind w:left="156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Алиева Э.А. Современный русский язык. Фонетика: учебное пособие для студентов флологических факультетов. – Ташкент, “</w:t>
            </w:r>
            <w:r w:rsidRPr="00B23E21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Noshir</w:t>
            </w:r>
            <w:r w:rsidRPr="00B23E21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”</w:t>
            </w:r>
            <w:r w:rsidRPr="00B23E2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B23E21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 xml:space="preserve">2019. </w:t>
            </w:r>
          </w:p>
          <w:p w:rsidR="00F72992" w:rsidRPr="00B23E21" w:rsidRDefault="00F72992" w:rsidP="00486F5E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ind w:left="156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B23E21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 xml:space="preserve">Алиева Э.А. Современный русский язык. Фонетика. – Ташкент, Shafoat Nur Fayz , 2020. </w:t>
            </w:r>
          </w:p>
          <w:p w:rsidR="00F72992" w:rsidRPr="00B23E21" w:rsidRDefault="009A4CC2" w:rsidP="00486F5E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ind w:left="156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/>
                <w:color w:val="000000" w:themeColor="text1"/>
                <w:sz w:val="28"/>
                <w:szCs w:val="28"/>
                <w:lang w:val="uz-Cyrl-UZ"/>
              </w:rPr>
              <w:t xml:space="preserve"> </w:t>
            </w:r>
            <w:r w:rsidR="00502D36" w:rsidRPr="00B23E21">
              <w:rPr>
                <w:rFonts w:ascii="Times New Roman" w:hAnsi="Times New Roman"/>
                <w:sz w:val="28"/>
                <w:szCs w:val="28"/>
              </w:rPr>
              <w:t>Алиева Э.А. Практический курс русского языка. – Т</w:t>
            </w:r>
            <w:r w:rsidR="00862E49" w:rsidRPr="00B23E21">
              <w:rPr>
                <w:rFonts w:ascii="Times New Roman" w:hAnsi="Times New Roman"/>
                <w:sz w:val="28"/>
                <w:szCs w:val="28"/>
              </w:rPr>
              <w:t>ашкент</w:t>
            </w:r>
            <w:r w:rsidR="00502D36" w:rsidRPr="00B23E21">
              <w:rPr>
                <w:rFonts w:ascii="Times New Roman" w:hAnsi="Times New Roman"/>
                <w:sz w:val="28"/>
                <w:szCs w:val="28"/>
              </w:rPr>
              <w:t>, 2012.</w:t>
            </w:r>
          </w:p>
          <w:p w:rsidR="009A4CC2" w:rsidRPr="00B23E21" w:rsidRDefault="00502D36" w:rsidP="00486F5E">
            <w:pPr>
              <w:pStyle w:val="a9"/>
              <w:numPr>
                <w:ilvl w:val="0"/>
                <w:numId w:val="12"/>
              </w:numPr>
              <w:autoSpaceDE w:val="0"/>
              <w:autoSpaceDN w:val="0"/>
              <w:adjustRightInd w:val="0"/>
              <w:snapToGrid w:val="0"/>
              <w:spacing w:after="0" w:line="240" w:lineRule="auto"/>
              <w:ind w:left="156" w:firstLine="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Ганиев Ж.В. Современный русский язык. Фонетика, графика, орфография, орфоэпия: учебное пособие. –</w:t>
            </w:r>
            <w:r w:rsidR="00E401D0" w:rsidRPr="00B23E21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 xml:space="preserve"> </w:t>
            </w:r>
            <w:r w:rsidRPr="00B23E21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М., 2012.</w:t>
            </w:r>
          </w:p>
          <w:p w:rsidR="00873A29" w:rsidRPr="00B23E21" w:rsidRDefault="00873A29" w:rsidP="00486F5E">
            <w:pPr>
              <w:tabs>
                <w:tab w:val="left" w:pos="851"/>
              </w:tabs>
              <w:ind w:firstLine="567"/>
              <w:jc w:val="center"/>
              <w:rPr>
                <w:rFonts w:eastAsia="SimSun"/>
                <w:color w:val="000000" w:themeColor="text1"/>
                <w:sz w:val="28"/>
                <w:szCs w:val="28"/>
              </w:rPr>
            </w:pPr>
            <w:r w:rsidRPr="00B23E21">
              <w:rPr>
                <w:b/>
                <w:bCs/>
                <w:noProof/>
                <w:color w:val="000000" w:themeColor="text1"/>
                <w:sz w:val="28"/>
                <w:szCs w:val="28"/>
                <w:lang w:val="uz-Cyrl-UZ"/>
              </w:rPr>
              <w:t>Дополнительная литература</w:t>
            </w:r>
          </w:p>
          <w:p w:rsidR="009A4CC2" w:rsidRPr="00B23E21" w:rsidRDefault="00B23E21" w:rsidP="00486F5E">
            <w:pPr>
              <w:snapToGrid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rFonts w:eastAsia="SimSun"/>
                <w:bCs/>
                <w:color w:val="000000" w:themeColor="text1"/>
                <w:sz w:val="28"/>
                <w:szCs w:val="28"/>
                <w:lang w:val="uz-Cyrl-UZ"/>
              </w:rPr>
              <w:t xml:space="preserve"> </w:t>
            </w:r>
            <w:r w:rsidR="005A5E28" w:rsidRPr="00B23E21">
              <w:rPr>
                <w:rFonts w:eastAsia="SimSun"/>
                <w:bCs/>
                <w:color w:val="000000" w:themeColor="text1"/>
                <w:sz w:val="28"/>
                <w:szCs w:val="28"/>
                <w:lang w:val="uz-Cyrl-UZ"/>
              </w:rPr>
              <w:t>5.</w:t>
            </w:r>
            <w:r w:rsidR="009A4CC2" w:rsidRPr="00B23E21">
              <w:rPr>
                <w:rFonts w:eastAsia="SimSun"/>
                <w:bCs/>
                <w:color w:val="000000" w:themeColor="text1"/>
                <w:sz w:val="28"/>
                <w:szCs w:val="28"/>
                <w:lang w:val="uz-Cyrl-UZ"/>
              </w:rPr>
              <w:t xml:space="preserve"> </w:t>
            </w:r>
            <w:r w:rsidR="00486F5E" w:rsidRPr="00486F5E">
              <w:rPr>
                <w:color w:val="000000" w:themeColor="text1"/>
                <w:sz w:val="28"/>
                <w:szCs w:val="28"/>
              </w:rPr>
              <w:t>Указ Президента Республики Узбекистан «О новой стратегии развития Узбекистана на 2022-2026 годы»</w:t>
            </w:r>
            <w:r w:rsidR="00486F5E">
              <w:rPr>
                <w:color w:val="000000" w:themeColor="text1"/>
                <w:sz w:val="28"/>
                <w:szCs w:val="28"/>
              </w:rPr>
              <w:t xml:space="preserve"> № УП-60 от 28 января 2022 года. </w:t>
            </w:r>
            <w:r w:rsidR="00486F5E" w:rsidRPr="00486F5E">
              <w:rPr>
                <w:color w:val="000000" w:themeColor="text1"/>
                <w:sz w:val="28"/>
                <w:szCs w:val="28"/>
              </w:rPr>
              <w:t>https://lex.uz/ru/docs/5841077</w:t>
            </w:r>
          </w:p>
          <w:p w:rsidR="00502D36" w:rsidRPr="00B23E21" w:rsidRDefault="00B23E21" w:rsidP="00486F5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z-Cyrl-UZ"/>
              </w:rPr>
              <w:t xml:space="preserve"> </w:t>
            </w:r>
            <w:r w:rsidR="005A5E28" w:rsidRPr="00B23E21">
              <w:rPr>
                <w:color w:val="000000"/>
                <w:sz w:val="28"/>
                <w:szCs w:val="28"/>
                <w:lang w:val="uz-Cyrl-UZ"/>
              </w:rPr>
              <w:t>6.</w:t>
            </w:r>
            <w:r w:rsidR="00502D36" w:rsidRPr="00B23E21">
              <w:rPr>
                <w:color w:val="000000"/>
                <w:sz w:val="28"/>
                <w:szCs w:val="28"/>
                <w:lang w:val="uz-Cyrl-UZ"/>
              </w:rPr>
              <w:t xml:space="preserve">Литневская Е.И. Русский язык: краткий теоретический курс. – </w:t>
            </w:r>
            <w:r w:rsidR="00502D36" w:rsidRPr="00B23E21">
              <w:rPr>
                <w:color w:val="000000"/>
                <w:sz w:val="28"/>
                <w:szCs w:val="28"/>
                <w:lang w:val="en-US"/>
              </w:rPr>
              <w:t>Copyring</w:t>
            </w:r>
            <w:r w:rsidR="00502D36" w:rsidRPr="00B23E21">
              <w:rPr>
                <w:color w:val="000000"/>
                <w:sz w:val="28"/>
                <w:szCs w:val="28"/>
              </w:rPr>
              <w:t xml:space="preserve">, </w:t>
            </w:r>
            <w:r w:rsidR="00502D36" w:rsidRPr="00B23E21">
              <w:rPr>
                <w:color w:val="000000"/>
                <w:sz w:val="28"/>
                <w:szCs w:val="28"/>
              </w:rPr>
              <w:lastRenderedPageBreak/>
              <w:t>2016</w:t>
            </w:r>
            <w:r w:rsidR="00E401D0" w:rsidRPr="00B23E21">
              <w:rPr>
                <w:color w:val="000000"/>
                <w:sz w:val="28"/>
                <w:szCs w:val="28"/>
              </w:rPr>
              <w:t>.</w:t>
            </w:r>
          </w:p>
          <w:p w:rsidR="00461E01" w:rsidRPr="00B23E21" w:rsidRDefault="00B23E21" w:rsidP="00486F5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7B579D" w:rsidRPr="00B23E21">
              <w:rPr>
                <w:color w:val="000000"/>
                <w:sz w:val="28"/>
                <w:szCs w:val="28"/>
                <w:lang w:val="uz-Cyrl-UZ"/>
              </w:rPr>
              <w:t xml:space="preserve">7. </w:t>
            </w:r>
            <w:r w:rsidR="00502D36" w:rsidRPr="00B23E21">
              <w:rPr>
                <w:color w:val="000000"/>
                <w:sz w:val="28"/>
                <w:szCs w:val="28"/>
                <w:lang w:val="uz-Cyrl-UZ"/>
              </w:rPr>
              <w:t xml:space="preserve">Малышева Е.Г., Рогалева О.С. Современный русский язык. Фонетика. Орфоэпия: учебное пособие. </w:t>
            </w:r>
            <w:r w:rsidR="00461E01" w:rsidRPr="00B23E21">
              <w:rPr>
                <w:color w:val="000000"/>
                <w:sz w:val="28"/>
                <w:szCs w:val="28"/>
                <w:lang w:val="uz-Cyrl-UZ"/>
              </w:rPr>
              <w:t xml:space="preserve">- </w:t>
            </w:r>
            <w:r w:rsidR="00502D36" w:rsidRPr="00B23E21">
              <w:rPr>
                <w:color w:val="000000"/>
                <w:sz w:val="28"/>
                <w:szCs w:val="28"/>
                <w:lang w:val="uz-Cyrl-UZ"/>
              </w:rPr>
              <w:t>Омск, 2012.</w:t>
            </w:r>
          </w:p>
          <w:p w:rsidR="00461E01" w:rsidRPr="00B23E21" w:rsidRDefault="00B23E21" w:rsidP="00486F5E">
            <w:pPr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7B579D" w:rsidRPr="00B23E21">
              <w:rPr>
                <w:rFonts w:eastAsia="Calibri"/>
                <w:sz w:val="28"/>
                <w:szCs w:val="28"/>
              </w:rPr>
              <w:t>8.</w:t>
            </w:r>
            <w:r>
              <w:rPr>
                <w:rFonts w:eastAsia="Calibri"/>
                <w:sz w:val="28"/>
                <w:szCs w:val="28"/>
              </w:rPr>
              <w:t xml:space="preserve"> </w:t>
            </w:r>
            <w:r w:rsidR="00502D36" w:rsidRPr="00B23E21">
              <w:rPr>
                <w:rFonts w:eastAsia="Calibri"/>
                <w:sz w:val="28"/>
                <w:szCs w:val="28"/>
              </w:rPr>
              <w:t>Казакова О.П. Современный русский литературный язык (фонетика). – Т</w:t>
            </w:r>
            <w:r w:rsidR="00862E49" w:rsidRPr="00B23E21">
              <w:rPr>
                <w:rFonts w:eastAsia="Calibri"/>
                <w:sz w:val="28"/>
                <w:szCs w:val="28"/>
              </w:rPr>
              <w:t>ашкент</w:t>
            </w:r>
            <w:r w:rsidR="00502D36" w:rsidRPr="00B23E21">
              <w:rPr>
                <w:rFonts w:eastAsia="Calibri"/>
                <w:sz w:val="28"/>
                <w:szCs w:val="28"/>
              </w:rPr>
              <w:t>. – 2012.</w:t>
            </w:r>
          </w:p>
          <w:p w:rsidR="00873A29" w:rsidRPr="00B23E21" w:rsidRDefault="00873A29" w:rsidP="00486F5E">
            <w:pPr>
              <w:tabs>
                <w:tab w:val="left" w:pos="851"/>
                <w:tab w:val="left" w:pos="1134"/>
              </w:tabs>
              <w:ind w:right="270" w:firstLine="297"/>
              <w:jc w:val="center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B23E21">
              <w:rPr>
                <w:rFonts w:eastAsia="Arial"/>
                <w:b/>
                <w:color w:val="000000" w:themeColor="text1"/>
                <w:sz w:val="28"/>
                <w:szCs w:val="28"/>
                <w:lang w:val="uz-Cyrl-UZ"/>
              </w:rPr>
              <w:t>Информационные ресурсы</w:t>
            </w:r>
          </w:p>
          <w:p w:rsidR="00873A29" w:rsidRPr="00B23E21" w:rsidRDefault="007B579D" w:rsidP="00486F5E">
            <w:pPr>
              <w:pStyle w:val="af6"/>
              <w:tabs>
                <w:tab w:val="left" w:pos="851"/>
              </w:tabs>
              <w:spacing w:before="0" w:beforeAutospacing="0" w:after="0" w:afterAutospacing="0"/>
              <w:ind w:left="75" w:right="-6"/>
              <w:jc w:val="both"/>
              <w:rPr>
                <w:color w:val="000000" w:themeColor="text1"/>
                <w:sz w:val="28"/>
                <w:szCs w:val="28"/>
              </w:rPr>
            </w:pPr>
            <w:r w:rsidRPr="00B23E21">
              <w:rPr>
                <w:sz w:val="28"/>
                <w:szCs w:val="28"/>
              </w:rPr>
              <w:t>9.</w:t>
            </w:r>
            <w:hyperlink r:id="rId8" w:history="1"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ziyonet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uz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/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/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library</w:t>
              </w:r>
            </w:hyperlink>
          </w:p>
          <w:p w:rsidR="00873A29" w:rsidRPr="00B23E21" w:rsidRDefault="007B579D" w:rsidP="00486F5E">
            <w:pPr>
              <w:pStyle w:val="af6"/>
              <w:tabs>
                <w:tab w:val="left" w:pos="851"/>
              </w:tabs>
              <w:spacing w:before="0" w:beforeAutospacing="0" w:after="0" w:afterAutospacing="0"/>
              <w:ind w:left="75" w:right="-6"/>
              <w:jc w:val="both"/>
              <w:rPr>
                <w:color w:val="000000" w:themeColor="text1"/>
                <w:sz w:val="28"/>
                <w:szCs w:val="28"/>
              </w:rPr>
            </w:pPr>
            <w:r w:rsidRPr="00B23E21">
              <w:rPr>
                <w:sz w:val="28"/>
                <w:szCs w:val="28"/>
              </w:rPr>
              <w:t>10.</w:t>
            </w:r>
            <w:hyperlink r:id="rId9" w:history="1"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natlib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uz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/</w:t>
              </w:r>
            </w:hyperlink>
          </w:p>
          <w:p w:rsidR="00873A29" w:rsidRPr="00B23E21" w:rsidRDefault="007B579D" w:rsidP="00486F5E">
            <w:pPr>
              <w:pStyle w:val="af6"/>
              <w:tabs>
                <w:tab w:val="left" w:pos="851"/>
              </w:tabs>
              <w:spacing w:before="0" w:beforeAutospacing="0" w:after="0" w:afterAutospacing="0"/>
              <w:ind w:left="75" w:right="-6"/>
              <w:jc w:val="both"/>
              <w:rPr>
                <w:color w:val="000000" w:themeColor="text1"/>
                <w:sz w:val="28"/>
                <w:szCs w:val="28"/>
              </w:rPr>
            </w:pPr>
            <w:r w:rsidRPr="00B23E21">
              <w:rPr>
                <w:sz w:val="28"/>
                <w:szCs w:val="28"/>
              </w:rPr>
              <w:t>11.</w:t>
            </w:r>
            <w:hyperlink r:id="rId10" w:history="1"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ek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nuu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uz</w:t>
              </w:r>
              <w:r w:rsidR="00873A29" w:rsidRPr="00B23E21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/</w:t>
              </w:r>
            </w:hyperlink>
          </w:p>
        </w:tc>
      </w:tr>
      <w:tr w:rsidR="002F518C" w:rsidRPr="00B23E21" w:rsidTr="00CC6361">
        <w:trPr>
          <w:trHeight w:val="692"/>
        </w:trPr>
        <w:tc>
          <w:tcPr>
            <w:tcW w:w="568" w:type="dxa"/>
            <w:shd w:val="clear" w:color="auto" w:fill="auto"/>
          </w:tcPr>
          <w:p w:rsidR="002F518C" w:rsidRPr="00B23E21" w:rsidRDefault="00CC6361" w:rsidP="00AB3948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</w:pPr>
            <w:r w:rsidRPr="008E6690">
              <w:rPr>
                <w:lang w:val="ru-RU"/>
              </w:rPr>
              <w:lastRenderedPageBreak/>
              <w:br w:type="page"/>
            </w:r>
            <w:r w:rsidR="002F518C" w:rsidRPr="00B23E21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6</w:t>
            </w:r>
            <w:r w:rsidR="002F518C" w:rsidRPr="00B23E21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  <w:t>.</w:t>
            </w:r>
          </w:p>
        </w:tc>
        <w:tc>
          <w:tcPr>
            <w:tcW w:w="9365" w:type="dxa"/>
            <w:gridSpan w:val="5"/>
            <w:shd w:val="clear" w:color="auto" w:fill="auto"/>
          </w:tcPr>
          <w:p w:rsidR="002F518C" w:rsidRPr="00002830" w:rsidRDefault="00FF5D36" w:rsidP="00AB3948">
            <w:pPr>
              <w:widowControl w:val="0"/>
              <w:autoSpaceDE w:val="0"/>
              <w:autoSpaceDN w:val="0"/>
              <w:ind w:left="107" w:firstLine="455"/>
              <w:jc w:val="both"/>
              <w:rPr>
                <w:rFonts w:eastAsia="Arial"/>
                <w:sz w:val="28"/>
                <w:szCs w:val="28"/>
                <w:lang w:val="uz-Cyrl-UZ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Учебная программа разработана и утверждена в Ургенчском государственном университете</w:t>
            </w:r>
            <w:bookmarkStart w:id="3" w:name="_GoBack"/>
            <w:bookmarkEnd w:id="3"/>
          </w:p>
        </w:tc>
      </w:tr>
      <w:tr w:rsidR="002F518C" w:rsidRPr="00B23E21" w:rsidTr="00CC6361">
        <w:trPr>
          <w:trHeight w:val="692"/>
        </w:trPr>
        <w:tc>
          <w:tcPr>
            <w:tcW w:w="568" w:type="dxa"/>
            <w:shd w:val="clear" w:color="auto" w:fill="auto"/>
          </w:tcPr>
          <w:p w:rsidR="002F518C" w:rsidRPr="00B23E21" w:rsidRDefault="002F518C" w:rsidP="00AB3948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7.</w:t>
            </w:r>
          </w:p>
        </w:tc>
        <w:tc>
          <w:tcPr>
            <w:tcW w:w="9365" w:type="dxa"/>
            <w:gridSpan w:val="5"/>
            <w:shd w:val="clear" w:color="auto" w:fill="auto"/>
          </w:tcPr>
          <w:p w:rsidR="002F518C" w:rsidRPr="00002830" w:rsidRDefault="002F518C" w:rsidP="00AB3948">
            <w:pPr>
              <w:widowControl w:val="0"/>
              <w:autoSpaceDE w:val="0"/>
              <w:autoSpaceDN w:val="0"/>
              <w:ind w:left="107"/>
              <w:rPr>
                <w:rFonts w:eastAsia="Arial"/>
                <w:b/>
                <w:sz w:val="28"/>
                <w:szCs w:val="28"/>
                <w:lang w:val="uz-Cyrl-UZ"/>
              </w:rPr>
            </w:pPr>
            <w:r w:rsidRPr="00002830">
              <w:rPr>
                <w:rFonts w:eastAsia="Arial"/>
                <w:b/>
                <w:sz w:val="28"/>
                <w:szCs w:val="28"/>
                <w:lang w:val="uz-Cyrl-UZ"/>
              </w:rPr>
              <w:t>Ответственные за дисциплину/модуль:</w:t>
            </w:r>
          </w:p>
          <w:p w:rsidR="002F518C" w:rsidRPr="00002830" w:rsidRDefault="002F518C" w:rsidP="00486F5E">
            <w:pPr>
              <w:widowControl w:val="0"/>
              <w:autoSpaceDE w:val="0"/>
              <w:autoSpaceDN w:val="0"/>
              <w:ind w:left="107" w:right="282"/>
              <w:jc w:val="both"/>
              <w:rPr>
                <w:rFonts w:eastAsia="Arial"/>
                <w:sz w:val="28"/>
                <w:szCs w:val="28"/>
                <w:lang w:val="uz-Cyrl-UZ"/>
              </w:rPr>
            </w:pPr>
            <w:r w:rsidRPr="00002830">
              <w:rPr>
                <w:rFonts w:eastAsia="Calibri"/>
                <w:sz w:val="28"/>
                <w:szCs w:val="28"/>
                <w:lang w:val="uz-Cyrl-UZ"/>
              </w:rPr>
              <w:t xml:space="preserve">Джуманиязова С.Р. </w:t>
            </w:r>
            <w:r w:rsidRPr="00002830">
              <w:rPr>
                <w:rFonts w:eastAsia="Arial"/>
                <w:sz w:val="28"/>
                <w:szCs w:val="28"/>
                <w:lang w:val="uz-Cyrl-UZ"/>
              </w:rPr>
              <w:t xml:space="preserve">– </w:t>
            </w:r>
            <w:r w:rsidRPr="00002830">
              <w:rPr>
                <w:rFonts w:eastAsia="SimSun"/>
                <w:sz w:val="28"/>
                <w:szCs w:val="28"/>
              </w:rPr>
              <w:t xml:space="preserve">к.п.н., доц. </w:t>
            </w:r>
            <w:r w:rsidRPr="00002830">
              <w:rPr>
                <w:rFonts w:eastAsia="Arial"/>
                <w:sz w:val="28"/>
                <w:szCs w:val="28"/>
                <w:lang w:val="uz-Cyrl-UZ"/>
              </w:rPr>
              <w:t>кафедры русского языка и литературы УрГУ</w:t>
            </w:r>
          </w:p>
        </w:tc>
      </w:tr>
      <w:tr w:rsidR="002F518C" w:rsidRPr="00B23E21" w:rsidTr="00CC6361">
        <w:trPr>
          <w:trHeight w:val="692"/>
        </w:trPr>
        <w:tc>
          <w:tcPr>
            <w:tcW w:w="568" w:type="dxa"/>
            <w:shd w:val="clear" w:color="auto" w:fill="auto"/>
          </w:tcPr>
          <w:p w:rsidR="002F518C" w:rsidRPr="00B23E21" w:rsidRDefault="002F518C" w:rsidP="00AB3948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</w:pPr>
            <w:r w:rsidRPr="00B23E21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8.</w:t>
            </w:r>
          </w:p>
        </w:tc>
        <w:tc>
          <w:tcPr>
            <w:tcW w:w="9365" w:type="dxa"/>
            <w:gridSpan w:val="5"/>
            <w:shd w:val="clear" w:color="auto" w:fill="auto"/>
          </w:tcPr>
          <w:p w:rsidR="002F518C" w:rsidRPr="00002830" w:rsidRDefault="002F518C" w:rsidP="00AB3948">
            <w:pPr>
              <w:jc w:val="both"/>
              <w:rPr>
                <w:sz w:val="28"/>
                <w:szCs w:val="28"/>
              </w:rPr>
            </w:pPr>
          </w:p>
          <w:p w:rsidR="002F518C" w:rsidRPr="00002830" w:rsidRDefault="002F518C" w:rsidP="00AB3948">
            <w:pPr>
              <w:jc w:val="both"/>
              <w:rPr>
                <w:b/>
                <w:sz w:val="28"/>
                <w:szCs w:val="28"/>
              </w:rPr>
            </w:pPr>
            <w:r w:rsidRPr="00002830">
              <w:rPr>
                <w:b/>
                <w:sz w:val="28"/>
                <w:szCs w:val="28"/>
              </w:rPr>
              <w:t xml:space="preserve">Рецензенты: </w:t>
            </w:r>
          </w:p>
          <w:p w:rsidR="002F518C" w:rsidRPr="00002830" w:rsidRDefault="002F518C" w:rsidP="00AB3948">
            <w:pPr>
              <w:widowControl w:val="0"/>
              <w:autoSpaceDE w:val="0"/>
              <w:autoSpaceDN w:val="0"/>
              <w:ind w:left="107" w:right="424" w:firstLine="455"/>
              <w:jc w:val="both"/>
              <w:rPr>
                <w:rFonts w:eastAsia="SimSun"/>
                <w:sz w:val="28"/>
                <w:szCs w:val="28"/>
                <w:lang w:val="uz-Cyrl-UZ"/>
              </w:rPr>
            </w:pPr>
            <w:r w:rsidRPr="00002830">
              <w:rPr>
                <w:rFonts w:eastAsia="Arial"/>
                <w:sz w:val="28"/>
                <w:szCs w:val="28"/>
              </w:rPr>
              <w:t>Абдуллаева Ш.Д.</w:t>
            </w:r>
            <w:r w:rsidRPr="00002830">
              <w:rPr>
                <w:rFonts w:eastAsia="SimSun"/>
                <w:sz w:val="28"/>
                <w:szCs w:val="28"/>
              </w:rPr>
              <w:t xml:space="preserve"> – к.ф.н., доц. Ургенчского филиала</w:t>
            </w:r>
            <w:r w:rsidRPr="00002830">
              <w:rPr>
                <w:rFonts w:eastAsia="SimSun"/>
                <w:sz w:val="28"/>
                <w:szCs w:val="28"/>
                <w:lang w:val="uz-Cyrl-UZ"/>
              </w:rPr>
              <w:t xml:space="preserve"> ТУИТ</w:t>
            </w:r>
          </w:p>
          <w:p w:rsidR="002F518C" w:rsidRPr="00002830" w:rsidRDefault="002F518C" w:rsidP="00AB3948">
            <w:pPr>
              <w:widowControl w:val="0"/>
              <w:autoSpaceDE w:val="0"/>
              <w:autoSpaceDN w:val="0"/>
              <w:ind w:left="107" w:right="424" w:firstLine="455"/>
              <w:jc w:val="both"/>
              <w:rPr>
                <w:rFonts w:eastAsia="Arial"/>
                <w:b/>
                <w:sz w:val="28"/>
                <w:szCs w:val="28"/>
                <w:lang w:val="uz-Cyrl-UZ"/>
              </w:rPr>
            </w:pPr>
            <w:r w:rsidRPr="00002830">
              <w:rPr>
                <w:rFonts w:eastAsia="Calibri"/>
                <w:sz w:val="28"/>
                <w:szCs w:val="28"/>
                <w:lang w:val="uz-Cyrl-UZ"/>
              </w:rPr>
              <w:t xml:space="preserve">Турумова Т.Х. </w:t>
            </w:r>
            <w:r w:rsidRPr="00002830">
              <w:rPr>
                <w:rFonts w:eastAsia="Arial"/>
                <w:sz w:val="28"/>
                <w:szCs w:val="28"/>
                <w:lang w:val="uz-Cyrl-UZ"/>
              </w:rPr>
              <w:t>– старший преподаватель кафедры русского языка и литературы УрГУ</w:t>
            </w:r>
          </w:p>
        </w:tc>
      </w:tr>
    </w:tbl>
    <w:p w:rsidR="00CB0BFB" w:rsidRPr="00B23E21" w:rsidRDefault="00CB0BFB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A065C3" w:rsidRPr="00B23E21" w:rsidRDefault="00A065C3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A065C3" w:rsidRPr="00B23E21" w:rsidRDefault="00A065C3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A065C3" w:rsidRDefault="00A065C3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B0444E" w:rsidRDefault="00B0444E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p w:rsidR="00A065C3" w:rsidRPr="00B23E21" w:rsidRDefault="00A065C3" w:rsidP="00B23E21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color w:val="000000" w:themeColor="text1"/>
          <w:sz w:val="28"/>
          <w:szCs w:val="28"/>
          <w:lang w:eastAsia="en-US"/>
        </w:rPr>
      </w:pPr>
    </w:p>
    <w:sectPr w:rsidR="00A065C3" w:rsidRPr="00B23E21" w:rsidSect="004B6E68">
      <w:footerReference w:type="even" r:id="rId11"/>
      <w:footerReference w:type="default" r:id="rId12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1C1B" w:rsidRDefault="00871C1B">
      <w:r>
        <w:separator/>
      </w:r>
    </w:p>
  </w:endnote>
  <w:endnote w:type="continuationSeparator" w:id="0">
    <w:p w:rsidR="00871C1B" w:rsidRDefault="00871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PANDA Futuris UZ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B56" w:rsidRDefault="00B36B56" w:rsidP="00B45CF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36B56" w:rsidRDefault="00B36B56" w:rsidP="008E691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81278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B36B56" w:rsidRDefault="00B36B56">
        <w:pPr>
          <w:pStyle w:val="a5"/>
          <w:jc w:val="center"/>
        </w:pPr>
        <w:r w:rsidRPr="00C770A7">
          <w:rPr>
            <w:szCs w:val="20"/>
          </w:rPr>
          <w:fldChar w:fldCharType="begin"/>
        </w:r>
        <w:r w:rsidRPr="00C770A7">
          <w:rPr>
            <w:szCs w:val="20"/>
          </w:rPr>
          <w:instrText>PAGE   \* MERGEFORMAT</w:instrText>
        </w:r>
        <w:r w:rsidRPr="00C770A7">
          <w:rPr>
            <w:szCs w:val="20"/>
          </w:rPr>
          <w:fldChar w:fldCharType="separate"/>
        </w:r>
        <w:r w:rsidR="00FF5D36">
          <w:rPr>
            <w:noProof/>
            <w:szCs w:val="20"/>
          </w:rPr>
          <w:t>5</w:t>
        </w:r>
        <w:r w:rsidRPr="00C770A7">
          <w:rPr>
            <w:szCs w:val="20"/>
          </w:rPr>
          <w:fldChar w:fldCharType="end"/>
        </w:r>
      </w:p>
    </w:sdtContent>
  </w:sdt>
  <w:p w:rsidR="00B36B56" w:rsidRDefault="00B36B56" w:rsidP="008E691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1C1B" w:rsidRDefault="00871C1B">
      <w:r>
        <w:separator/>
      </w:r>
    </w:p>
  </w:footnote>
  <w:footnote w:type="continuationSeparator" w:id="0">
    <w:p w:rsidR="00871C1B" w:rsidRDefault="00871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B7BAD"/>
    <w:multiLevelType w:val="hybridMultilevel"/>
    <w:tmpl w:val="04686E24"/>
    <w:lvl w:ilvl="0" w:tplc="0419000F">
      <w:start w:val="1"/>
      <w:numFmt w:val="decimal"/>
      <w:lvlText w:val="%1."/>
      <w:lvlJc w:val="left"/>
      <w:pPr>
        <w:ind w:left="4787" w:hanging="360"/>
      </w:pPr>
    </w:lvl>
    <w:lvl w:ilvl="1" w:tplc="04190019" w:tentative="1">
      <w:start w:val="1"/>
      <w:numFmt w:val="lowerLetter"/>
      <w:lvlText w:val="%2."/>
      <w:lvlJc w:val="left"/>
      <w:pPr>
        <w:ind w:left="5507" w:hanging="360"/>
      </w:pPr>
    </w:lvl>
    <w:lvl w:ilvl="2" w:tplc="0419001B" w:tentative="1">
      <w:start w:val="1"/>
      <w:numFmt w:val="lowerRoman"/>
      <w:lvlText w:val="%3."/>
      <w:lvlJc w:val="right"/>
      <w:pPr>
        <w:ind w:left="6227" w:hanging="180"/>
      </w:pPr>
    </w:lvl>
    <w:lvl w:ilvl="3" w:tplc="0419000F" w:tentative="1">
      <w:start w:val="1"/>
      <w:numFmt w:val="decimal"/>
      <w:lvlText w:val="%4."/>
      <w:lvlJc w:val="left"/>
      <w:pPr>
        <w:ind w:left="6947" w:hanging="360"/>
      </w:pPr>
    </w:lvl>
    <w:lvl w:ilvl="4" w:tplc="04190019" w:tentative="1">
      <w:start w:val="1"/>
      <w:numFmt w:val="lowerLetter"/>
      <w:lvlText w:val="%5."/>
      <w:lvlJc w:val="left"/>
      <w:pPr>
        <w:ind w:left="7667" w:hanging="360"/>
      </w:pPr>
    </w:lvl>
    <w:lvl w:ilvl="5" w:tplc="0419001B" w:tentative="1">
      <w:start w:val="1"/>
      <w:numFmt w:val="lowerRoman"/>
      <w:lvlText w:val="%6."/>
      <w:lvlJc w:val="right"/>
      <w:pPr>
        <w:ind w:left="8387" w:hanging="180"/>
      </w:pPr>
    </w:lvl>
    <w:lvl w:ilvl="6" w:tplc="0419000F" w:tentative="1">
      <w:start w:val="1"/>
      <w:numFmt w:val="decimal"/>
      <w:lvlText w:val="%7."/>
      <w:lvlJc w:val="left"/>
      <w:pPr>
        <w:ind w:left="9107" w:hanging="360"/>
      </w:pPr>
    </w:lvl>
    <w:lvl w:ilvl="7" w:tplc="04190019" w:tentative="1">
      <w:start w:val="1"/>
      <w:numFmt w:val="lowerLetter"/>
      <w:lvlText w:val="%8."/>
      <w:lvlJc w:val="left"/>
      <w:pPr>
        <w:ind w:left="9827" w:hanging="360"/>
      </w:pPr>
    </w:lvl>
    <w:lvl w:ilvl="8" w:tplc="0419001B" w:tentative="1">
      <w:start w:val="1"/>
      <w:numFmt w:val="lowerRoman"/>
      <w:lvlText w:val="%9."/>
      <w:lvlJc w:val="right"/>
      <w:pPr>
        <w:ind w:left="10547" w:hanging="180"/>
      </w:pPr>
    </w:lvl>
  </w:abstractNum>
  <w:abstractNum w:abstractNumId="1">
    <w:nsid w:val="1E846026"/>
    <w:multiLevelType w:val="hybridMultilevel"/>
    <w:tmpl w:val="CA500310"/>
    <w:lvl w:ilvl="0" w:tplc="0419000F">
      <w:start w:val="1"/>
      <w:numFmt w:val="decimal"/>
      <w:lvlText w:val="%1."/>
      <w:lvlJc w:val="left"/>
      <w:pPr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F3A21F6"/>
    <w:multiLevelType w:val="hybridMultilevel"/>
    <w:tmpl w:val="142E6C16"/>
    <w:lvl w:ilvl="0" w:tplc="62FE33AE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218D62CF"/>
    <w:multiLevelType w:val="hybridMultilevel"/>
    <w:tmpl w:val="6DBC3EF0"/>
    <w:lvl w:ilvl="0" w:tplc="BDD069B2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  <w:lang w:val="en-US" w:eastAsia="en-US" w:bidi="ar-SA"/>
      </w:rPr>
    </w:lvl>
    <w:lvl w:ilvl="1" w:tplc="04190019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19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3" w:tplc="0419000F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4">
    <w:nsid w:val="35665719"/>
    <w:multiLevelType w:val="hybridMultilevel"/>
    <w:tmpl w:val="46800C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>
    <w:nsid w:val="36B16AC2"/>
    <w:multiLevelType w:val="hybridMultilevel"/>
    <w:tmpl w:val="040E036C"/>
    <w:lvl w:ilvl="0" w:tplc="663C7C90">
      <w:start w:val="8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6524BF"/>
    <w:multiLevelType w:val="hybridMultilevel"/>
    <w:tmpl w:val="4C14E87C"/>
    <w:lvl w:ilvl="0" w:tplc="7F648B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D191E83"/>
    <w:multiLevelType w:val="hybridMultilevel"/>
    <w:tmpl w:val="A33494C6"/>
    <w:lvl w:ilvl="0" w:tplc="529454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940D08"/>
    <w:multiLevelType w:val="hybridMultilevel"/>
    <w:tmpl w:val="EA8212F6"/>
    <w:lvl w:ilvl="0" w:tplc="3FBA15A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9">
    <w:nsid w:val="47D4584C"/>
    <w:multiLevelType w:val="hybridMultilevel"/>
    <w:tmpl w:val="FA645A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20491F"/>
    <w:multiLevelType w:val="hybridMultilevel"/>
    <w:tmpl w:val="C15A15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330EC8"/>
    <w:multiLevelType w:val="hybridMultilevel"/>
    <w:tmpl w:val="4C14E87C"/>
    <w:lvl w:ilvl="0" w:tplc="7F648B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2513CD9"/>
    <w:multiLevelType w:val="hybridMultilevel"/>
    <w:tmpl w:val="E9728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69E3E64"/>
    <w:multiLevelType w:val="hybridMultilevel"/>
    <w:tmpl w:val="99D0430A"/>
    <w:lvl w:ilvl="0" w:tplc="0419000F">
      <w:start w:val="1"/>
      <w:numFmt w:val="decimal"/>
      <w:lvlText w:val="%1."/>
      <w:lvlJc w:val="left"/>
      <w:pPr>
        <w:ind w:left="5040" w:hanging="360"/>
      </w:pPr>
    </w:lvl>
    <w:lvl w:ilvl="1" w:tplc="04190019" w:tentative="1">
      <w:start w:val="1"/>
      <w:numFmt w:val="lowerLetter"/>
      <w:lvlText w:val="%2."/>
      <w:lvlJc w:val="left"/>
      <w:pPr>
        <w:ind w:left="5760" w:hanging="360"/>
      </w:pPr>
    </w:lvl>
    <w:lvl w:ilvl="2" w:tplc="0419001B" w:tentative="1">
      <w:start w:val="1"/>
      <w:numFmt w:val="lowerRoman"/>
      <w:lvlText w:val="%3."/>
      <w:lvlJc w:val="right"/>
      <w:pPr>
        <w:ind w:left="6480" w:hanging="180"/>
      </w:pPr>
    </w:lvl>
    <w:lvl w:ilvl="3" w:tplc="0419000F" w:tentative="1">
      <w:start w:val="1"/>
      <w:numFmt w:val="decimal"/>
      <w:lvlText w:val="%4."/>
      <w:lvlJc w:val="left"/>
      <w:pPr>
        <w:ind w:left="7200" w:hanging="360"/>
      </w:pPr>
    </w:lvl>
    <w:lvl w:ilvl="4" w:tplc="04190019" w:tentative="1">
      <w:start w:val="1"/>
      <w:numFmt w:val="lowerLetter"/>
      <w:lvlText w:val="%5."/>
      <w:lvlJc w:val="left"/>
      <w:pPr>
        <w:ind w:left="7920" w:hanging="360"/>
      </w:pPr>
    </w:lvl>
    <w:lvl w:ilvl="5" w:tplc="0419001B" w:tentative="1">
      <w:start w:val="1"/>
      <w:numFmt w:val="lowerRoman"/>
      <w:lvlText w:val="%6."/>
      <w:lvlJc w:val="right"/>
      <w:pPr>
        <w:ind w:left="8640" w:hanging="180"/>
      </w:pPr>
    </w:lvl>
    <w:lvl w:ilvl="6" w:tplc="0419000F" w:tentative="1">
      <w:start w:val="1"/>
      <w:numFmt w:val="decimal"/>
      <w:lvlText w:val="%7."/>
      <w:lvlJc w:val="left"/>
      <w:pPr>
        <w:ind w:left="9360" w:hanging="360"/>
      </w:pPr>
    </w:lvl>
    <w:lvl w:ilvl="7" w:tplc="04190019" w:tentative="1">
      <w:start w:val="1"/>
      <w:numFmt w:val="lowerLetter"/>
      <w:lvlText w:val="%8."/>
      <w:lvlJc w:val="left"/>
      <w:pPr>
        <w:ind w:left="10080" w:hanging="360"/>
      </w:pPr>
    </w:lvl>
    <w:lvl w:ilvl="8" w:tplc="041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4">
    <w:nsid w:val="58580332"/>
    <w:multiLevelType w:val="hybridMultilevel"/>
    <w:tmpl w:val="B91AC618"/>
    <w:lvl w:ilvl="0" w:tplc="36829E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B4682F"/>
    <w:multiLevelType w:val="hybridMultilevel"/>
    <w:tmpl w:val="15A845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FFD49AC"/>
    <w:multiLevelType w:val="hybridMultilevel"/>
    <w:tmpl w:val="726E40F4"/>
    <w:lvl w:ilvl="0" w:tplc="7FA8F77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7" w:hanging="360"/>
      </w:pPr>
    </w:lvl>
    <w:lvl w:ilvl="2" w:tplc="0419001B" w:tentative="1">
      <w:start w:val="1"/>
      <w:numFmt w:val="lowerRoman"/>
      <w:lvlText w:val="%3."/>
      <w:lvlJc w:val="right"/>
      <w:pPr>
        <w:ind w:left="1907" w:hanging="180"/>
      </w:pPr>
    </w:lvl>
    <w:lvl w:ilvl="3" w:tplc="0419000F" w:tentative="1">
      <w:start w:val="1"/>
      <w:numFmt w:val="decimal"/>
      <w:lvlText w:val="%4."/>
      <w:lvlJc w:val="left"/>
      <w:pPr>
        <w:ind w:left="2627" w:hanging="360"/>
      </w:pPr>
    </w:lvl>
    <w:lvl w:ilvl="4" w:tplc="04190019" w:tentative="1">
      <w:start w:val="1"/>
      <w:numFmt w:val="lowerLetter"/>
      <w:lvlText w:val="%5."/>
      <w:lvlJc w:val="left"/>
      <w:pPr>
        <w:ind w:left="3347" w:hanging="360"/>
      </w:pPr>
    </w:lvl>
    <w:lvl w:ilvl="5" w:tplc="0419001B" w:tentative="1">
      <w:start w:val="1"/>
      <w:numFmt w:val="lowerRoman"/>
      <w:lvlText w:val="%6."/>
      <w:lvlJc w:val="right"/>
      <w:pPr>
        <w:ind w:left="4067" w:hanging="180"/>
      </w:pPr>
    </w:lvl>
    <w:lvl w:ilvl="6" w:tplc="0419000F" w:tentative="1">
      <w:start w:val="1"/>
      <w:numFmt w:val="decimal"/>
      <w:lvlText w:val="%7."/>
      <w:lvlJc w:val="left"/>
      <w:pPr>
        <w:ind w:left="4787" w:hanging="360"/>
      </w:pPr>
    </w:lvl>
    <w:lvl w:ilvl="7" w:tplc="04190019" w:tentative="1">
      <w:start w:val="1"/>
      <w:numFmt w:val="lowerLetter"/>
      <w:lvlText w:val="%8."/>
      <w:lvlJc w:val="left"/>
      <w:pPr>
        <w:ind w:left="5507" w:hanging="360"/>
      </w:pPr>
    </w:lvl>
    <w:lvl w:ilvl="8" w:tplc="041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7">
    <w:nsid w:val="74AB15B9"/>
    <w:multiLevelType w:val="hybridMultilevel"/>
    <w:tmpl w:val="159AFAD6"/>
    <w:lvl w:ilvl="0" w:tplc="4FEC6E5A">
      <w:start w:val="8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5"/>
  </w:num>
  <w:num w:numId="6">
    <w:abstractNumId w:val="12"/>
  </w:num>
  <w:num w:numId="7">
    <w:abstractNumId w:val="9"/>
  </w:num>
  <w:num w:numId="8">
    <w:abstractNumId w:val="10"/>
  </w:num>
  <w:num w:numId="9">
    <w:abstractNumId w:val="1"/>
  </w:num>
  <w:num w:numId="10">
    <w:abstractNumId w:val="2"/>
  </w:num>
  <w:num w:numId="11">
    <w:abstractNumId w:val="7"/>
  </w:num>
  <w:num w:numId="12">
    <w:abstractNumId w:val="14"/>
  </w:num>
  <w:num w:numId="13">
    <w:abstractNumId w:val="16"/>
  </w:num>
  <w:num w:numId="14">
    <w:abstractNumId w:val="8"/>
  </w:num>
  <w:num w:numId="15">
    <w:abstractNumId w:val="0"/>
  </w:num>
  <w:num w:numId="16">
    <w:abstractNumId w:val="13"/>
  </w:num>
  <w:num w:numId="17">
    <w:abstractNumId w:val="17"/>
  </w:num>
  <w:num w:numId="18">
    <w:abstractNumId w:val="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911"/>
    <w:rsid w:val="000017BE"/>
    <w:rsid w:val="00001BC3"/>
    <w:rsid w:val="00004263"/>
    <w:rsid w:val="000057A3"/>
    <w:rsid w:val="00010744"/>
    <w:rsid w:val="00010C78"/>
    <w:rsid w:val="0001285E"/>
    <w:rsid w:val="0001299E"/>
    <w:rsid w:val="00012ADD"/>
    <w:rsid w:val="00016D58"/>
    <w:rsid w:val="00016D6D"/>
    <w:rsid w:val="00027C33"/>
    <w:rsid w:val="0003366A"/>
    <w:rsid w:val="00033B2F"/>
    <w:rsid w:val="00034786"/>
    <w:rsid w:val="00036677"/>
    <w:rsid w:val="000376E0"/>
    <w:rsid w:val="000470F3"/>
    <w:rsid w:val="00050239"/>
    <w:rsid w:val="00050723"/>
    <w:rsid w:val="00052E59"/>
    <w:rsid w:val="00056B5C"/>
    <w:rsid w:val="00065299"/>
    <w:rsid w:val="00065763"/>
    <w:rsid w:val="0006785F"/>
    <w:rsid w:val="0007055B"/>
    <w:rsid w:val="00074376"/>
    <w:rsid w:val="00075F91"/>
    <w:rsid w:val="00077128"/>
    <w:rsid w:val="00077495"/>
    <w:rsid w:val="00083C13"/>
    <w:rsid w:val="00083D9F"/>
    <w:rsid w:val="00085AFE"/>
    <w:rsid w:val="000869E6"/>
    <w:rsid w:val="0009629A"/>
    <w:rsid w:val="000A061B"/>
    <w:rsid w:val="000A0D2D"/>
    <w:rsid w:val="000B60E5"/>
    <w:rsid w:val="000B7212"/>
    <w:rsid w:val="000B7844"/>
    <w:rsid w:val="000C3F15"/>
    <w:rsid w:val="000C70CD"/>
    <w:rsid w:val="000D59F3"/>
    <w:rsid w:val="000E5424"/>
    <w:rsid w:val="000E623F"/>
    <w:rsid w:val="000E644D"/>
    <w:rsid w:val="001036F8"/>
    <w:rsid w:val="001103B3"/>
    <w:rsid w:val="00115D67"/>
    <w:rsid w:val="00126FA6"/>
    <w:rsid w:val="00132A2D"/>
    <w:rsid w:val="001362DE"/>
    <w:rsid w:val="00136C6E"/>
    <w:rsid w:val="001375BF"/>
    <w:rsid w:val="00140BC3"/>
    <w:rsid w:val="0014279F"/>
    <w:rsid w:val="001458BD"/>
    <w:rsid w:val="00145AD5"/>
    <w:rsid w:val="00146AEE"/>
    <w:rsid w:val="00151194"/>
    <w:rsid w:val="00155D60"/>
    <w:rsid w:val="00156B99"/>
    <w:rsid w:val="001616DF"/>
    <w:rsid w:val="001622D4"/>
    <w:rsid w:val="001648BA"/>
    <w:rsid w:val="00164DC2"/>
    <w:rsid w:val="00164E67"/>
    <w:rsid w:val="0017060E"/>
    <w:rsid w:val="00174A26"/>
    <w:rsid w:val="001835BC"/>
    <w:rsid w:val="001863AC"/>
    <w:rsid w:val="00192771"/>
    <w:rsid w:val="001935E3"/>
    <w:rsid w:val="001A4E5E"/>
    <w:rsid w:val="001B2EC2"/>
    <w:rsid w:val="001B5D82"/>
    <w:rsid w:val="001B6EBD"/>
    <w:rsid w:val="001C3637"/>
    <w:rsid w:val="001C5389"/>
    <w:rsid w:val="001C66E3"/>
    <w:rsid w:val="001C702A"/>
    <w:rsid w:val="001D0DBA"/>
    <w:rsid w:val="001D1C88"/>
    <w:rsid w:val="001D2130"/>
    <w:rsid w:val="001E0C20"/>
    <w:rsid w:val="001E3705"/>
    <w:rsid w:val="001E6816"/>
    <w:rsid w:val="001E76BB"/>
    <w:rsid w:val="001E7C1F"/>
    <w:rsid w:val="001F0513"/>
    <w:rsid w:val="001F189A"/>
    <w:rsid w:val="001F2699"/>
    <w:rsid w:val="001F330E"/>
    <w:rsid w:val="001F3CB2"/>
    <w:rsid w:val="001F443D"/>
    <w:rsid w:val="002015BB"/>
    <w:rsid w:val="00205106"/>
    <w:rsid w:val="002062CA"/>
    <w:rsid w:val="002068ED"/>
    <w:rsid w:val="00207F9A"/>
    <w:rsid w:val="0021377F"/>
    <w:rsid w:val="00213A3E"/>
    <w:rsid w:val="00215D68"/>
    <w:rsid w:val="002166A5"/>
    <w:rsid w:val="00216AE6"/>
    <w:rsid w:val="00216D3A"/>
    <w:rsid w:val="002309CF"/>
    <w:rsid w:val="0023314F"/>
    <w:rsid w:val="0024053D"/>
    <w:rsid w:val="002407C4"/>
    <w:rsid w:val="00245EF3"/>
    <w:rsid w:val="0024668C"/>
    <w:rsid w:val="00253DEE"/>
    <w:rsid w:val="00254B25"/>
    <w:rsid w:val="00255624"/>
    <w:rsid w:val="00255E97"/>
    <w:rsid w:val="00256008"/>
    <w:rsid w:val="0026174A"/>
    <w:rsid w:val="00261C12"/>
    <w:rsid w:val="00265053"/>
    <w:rsid w:val="00270616"/>
    <w:rsid w:val="00270F33"/>
    <w:rsid w:val="002711BA"/>
    <w:rsid w:val="00286314"/>
    <w:rsid w:val="00286F4E"/>
    <w:rsid w:val="002910F0"/>
    <w:rsid w:val="00292BC0"/>
    <w:rsid w:val="00296438"/>
    <w:rsid w:val="00296E50"/>
    <w:rsid w:val="002A1E51"/>
    <w:rsid w:val="002A7B5A"/>
    <w:rsid w:val="002B0133"/>
    <w:rsid w:val="002B2527"/>
    <w:rsid w:val="002B3C2A"/>
    <w:rsid w:val="002B43DC"/>
    <w:rsid w:val="002B63F8"/>
    <w:rsid w:val="002C1DDC"/>
    <w:rsid w:val="002C231F"/>
    <w:rsid w:val="002C265A"/>
    <w:rsid w:val="002C361C"/>
    <w:rsid w:val="002D1E72"/>
    <w:rsid w:val="002D2BA3"/>
    <w:rsid w:val="002D3291"/>
    <w:rsid w:val="002D339F"/>
    <w:rsid w:val="002D5C00"/>
    <w:rsid w:val="002D67D1"/>
    <w:rsid w:val="002E08BE"/>
    <w:rsid w:val="002E67D1"/>
    <w:rsid w:val="002E72FE"/>
    <w:rsid w:val="002F1BD0"/>
    <w:rsid w:val="002F28FB"/>
    <w:rsid w:val="002F3800"/>
    <w:rsid w:val="002F518C"/>
    <w:rsid w:val="003036DB"/>
    <w:rsid w:val="003038F3"/>
    <w:rsid w:val="00304E3D"/>
    <w:rsid w:val="0031213E"/>
    <w:rsid w:val="00312AEE"/>
    <w:rsid w:val="00312FC0"/>
    <w:rsid w:val="00314352"/>
    <w:rsid w:val="0031458F"/>
    <w:rsid w:val="00315297"/>
    <w:rsid w:val="0032331F"/>
    <w:rsid w:val="00323FA9"/>
    <w:rsid w:val="00324166"/>
    <w:rsid w:val="00326819"/>
    <w:rsid w:val="00326FF0"/>
    <w:rsid w:val="00330532"/>
    <w:rsid w:val="003320E6"/>
    <w:rsid w:val="00335AC0"/>
    <w:rsid w:val="00337046"/>
    <w:rsid w:val="00340F40"/>
    <w:rsid w:val="00344436"/>
    <w:rsid w:val="00346B7E"/>
    <w:rsid w:val="00347BDC"/>
    <w:rsid w:val="003600CE"/>
    <w:rsid w:val="00370A50"/>
    <w:rsid w:val="00372540"/>
    <w:rsid w:val="003741FF"/>
    <w:rsid w:val="003745B0"/>
    <w:rsid w:val="00374A5E"/>
    <w:rsid w:val="003771B4"/>
    <w:rsid w:val="00381329"/>
    <w:rsid w:val="00382986"/>
    <w:rsid w:val="00382DFC"/>
    <w:rsid w:val="00385589"/>
    <w:rsid w:val="003855B9"/>
    <w:rsid w:val="00385A62"/>
    <w:rsid w:val="003910D6"/>
    <w:rsid w:val="0039123A"/>
    <w:rsid w:val="0039172E"/>
    <w:rsid w:val="00393906"/>
    <w:rsid w:val="0039427F"/>
    <w:rsid w:val="00396074"/>
    <w:rsid w:val="003A185D"/>
    <w:rsid w:val="003A4A2D"/>
    <w:rsid w:val="003A5BBA"/>
    <w:rsid w:val="003A6658"/>
    <w:rsid w:val="003B0B6C"/>
    <w:rsid w:val="003B34FB"/>
    <w:rsid w:val="003B4FCC"/>
    <w:rsid w:val="003C3012"/>
    <w:rsid w:val="003C5930"/>
    <w:rsid w:val="003C79FC"/>
    <w:rsid w:val="003D2E2B"/>
    <w:rsid w:val="003D4797"/>
    <w:rsid w:val="003D684A"/>
    <w:rsid w:val="003D6994"/>
    <w:rsid w:val="003E1A34"/>
    <w:rsid w:val="003E59C4"/>
    <w:rsid w:val="003F0A03"/>
    <w:rsid w:val="003F46F5"/>
    <w:rsid w:val="003F54EE"/>
    <w:rsid w:val="003F79ED"/>
    <w:rsid w:val="00401B67"/>
    <w:rsid w:val="00401D61"/>
    <w:rsid w:val="004032DD"/>
    <w:rsid w:val="00403988"/>
    <w:rsid w:val="00405B4D"/>
    <w:rsid w:val="00407491"/>
    <w:rsid w:val="00407E82"/>
    <w:rsid w:val="00415889"/>
    <w:rsid w:val="004177B6"/>
    <w:rsid w:val="004221E2"/>
    <w:rsid w:val="004249B5"/>
    <w:rsid w:val="0043522E"/>
    <w:rsid w:val="0043570B"/>
    <w:rsid w:val="00436EC3"/>
    <w:rsid w:val="004447E8"/>
    <w:rsid w:val="00446977"/>
    <w:rsid w:val="00451B5F"/>
    <w:rsid w:val="00452F8F"/>
    <w:rsid w:val="004601C6"/>
    <w:rsid w:val="00460C07"/>
    <w:rsid w:val="00461E01"/>
    <w:rsid w:val="00461ED3"/>
    <w:rsid w:val="0046340C"/>
    <w:rsid w:val="0046444D"/>
    <w:rsid w:val="004657B0"/>
    <w:rsid w:val="004702A9"/>
    <w:rsid w:val="00472721"/>
    <w:rsid w:val="0047354B"/>
    <w:rsid w:val="00473630"/>
    <w:rsid w:val="00473903"/>
    <w:rsid w:val="004766CF"/>
    <w:rsid w:val="004805E9"/>
    <w:rsid w:val="00480AC8"/>
    <w:rsid w:val="004849A6"/>
    <w:rsid w:val="00485B58"/>
    <w:rsid w:val="00486F5E"/>
    <w:rsid w:val="00490E93"/>
    <w:rsid w:val="004978EA"/>
    <w:rsid w:val="004A265E"/>
    <w:rsid w:val="004A675F"/>
    <w:rsid w:val="004B0F7C"/>
    <w:rsid w:val="004B2E07"/>
    <w:rsid w:val="004B6E68"/>
    <w:rsid w:val="004B72DB"/>
    <w:rsid w:val="004B756D"/>
    <w:rsid w:val="004C0079"/>
    <w:rsid w:val="004C1225"/>
    <w:rsid w:val="004C51F1"/>
    <w:rsid w:val="004C5292"/>
    <w:rsid w:val="004C52E9"/>
    <w:rsid w:val="004C5DD0"/>
    <w:rsid w:val="004C6EA1"/>
    <w:rsid w:val="004D223B"/>
    <w:rsid w:val="004D3BC4"/>
    <w:rsid w:val="004D4F21"/>
    <w:rsid w:val="004D4F63"/>
    <w:rsid w:val="004D5A97"/>
    <w:rsid w:val="004E0927"/>
    <w:rsid w:val="004E45ED"/>
    <w:rsid w:val="004E4FD0"/>
    <w:rsid w:val="004E5C19"/>
    <w:rsid w:val="004F0AD6"/>
    <w:rsid w:val="004F7714"/>
    <w:rsid w:val="004F7A82"/>
    <w:rsid w:val="00500CE9"/>
    <w:rsid w:val="0050249E"/>
    <w:rsid w:val="00502D36"/>
    <w:rsid w:val="005065C1"/>
    <w:rsid w:val="00513D17"/>
    <w:rsid w:val="00525022"/>
    <w:rsid w:val="00527087"/>
    <w:rsid w:val="00527D77"/>
    <w:rsid w:val="005305D5"/>
    <w:rsid w:val="00530921"/>
    <w:rsid w:val="0053341D"/>
    <w:rsid w:val="00534A25"/>
    <w:rsid w:val="00536462"/>
    <w:rsid w:val="00540AC5"/>
    <w:rsid w:val="00541285"/>
    <w:rsid w:val="00545BC9"/>
    <w:rsid w:val="00546CAB"/>
    <w:rsid w:val="005518AD"/>
    <w:rsid w:val="00552543"/>
    <w:rsid w:val="0055271B"/>
    <w:rsid w:val="00556547"/>
    <w:rsid w:val="00560979"/>
    <w:rsid w:val="0056640E"/>
    <w:rsid w:val="00566DBD"/>
    <w:rsid w:val="00566DF0"/>
    <w:rsid w:val="00566E02"/>
    <w:rsid w:val="005678B6"/>
    <w:rsid w:val="00570AD3"/>
    <w:rsid w:val="00574CFD"/>
    <w:rsid w:val="00574F75"/>
    <w:rsid w:val="00577B95"/>
    <w:rsid w:val="005859D3"/>
    <w:rsid w:val="0059113C"/>
    <w:rsid w:val="00591697"/>
    <w:rsid w:val="00595575"/>
    <w:rsid w:val="0059635A"/>
    <w:rsid w:val="005970F5"/>
    <w:rsid w:val="005A057F"/>
    <w:rsid w:val="005A06BD"/>
    <w:rsid w:val="005A0E91"/>
    <w:rsid w:val="005A2830"/>
    <w:rsid w:val="005A4CEE"/>
    <w:rsid w:val="005A548F"/>
    <w:rsid w:val="005A5DEA"/>
    <w:rsid w:val="005A5E28"/>
    <w:rsid w:val="005B154B"/>
    <w:rsid w:val="005B1B54"/>
    <w:rsid w:val="005C54B2"/>
    <w:rsid w:val="005D1AFA"/>
    <w:rsid w:val="005D2B7C"/>
    <w:rsid w:val="005E1610"/>
    <w:rsid w:val="005E3092"/>
    <w:rsid w:val="005E6363"/>
    <w:rsid w:val="005F2025"/>
    <w:rsid w:val="005F2876"/>
    <w:rsid w:val="005F32FD"/>
    <w:rsid w:val="005F5405"/>
    <w:rsid w:val="005F557E"/>
    <w:rsid w:val="005F73B3"/>
    <w:rsid w:val="00610BFE"/>
    <w:rsid w:val="0061199E"/>
    <w:rsid w:val="00611AA9"/>
    <w:rsid w:val="00616198"/>
    <w:rsid w:val="00617B87"/>
    <w:rsid w:val="00621F8A"/>
    <w:rsid w:val="006266C7"/>
    <w:rsid w:val="00626E36"/>
    <w:rsid w:val="0063088C"/>
    <w:rsid w:val="006327AD"/>
    <w:rsid w:val="00644AB6"/>
    <w:rsid w:val="00645C74"/>
    <w:rsid w:val="006465BF"/>
    <w:rsid w:val="00646E07"/>
    <w:rsid w:val="00647189"/>
    <w:rsid w:val="00647FFD"/>
    <w:rsid w:val="006505FC"/>
    <w:rsid w:val="00652951"/>
    <w:rsid w:val="00657662"/>
    <w:rsid w:val="00657DAC"/>
    <w:rsid w:val="00661C03"/>
    <w:rsid w:val="00661F9F"/>
    <w:rsid w:val="00666037"/>
    <w:rsid w:val="00681616"/>
    <w:rsid w:val="00683A14"/>
    <w:rsid w:val="0069206D"/>
    <w:rsid w:val="0069283D"/>
    <w:rsid w:val="00694117"/>
    <w:rsid w:val="00694D1F"/>
    <w:rsid w:val="0069660B"/>
    <w:rsid w:val="00697C57"/>
    <w:rsid w:val="006A06CA"/>
    <w:rsid w:val="006A2218"/>
    <w:rsid w:val="006A2C9C"/>
    <w:rsid w:val="006A523B"/>
    <w:rsid w:val="006A6936"/>
    <w:rsid w:val="006A6AE7"/>
    <w:rsid w:val="006B3711"/>
    <w:rsid w:val="006C2CCD"/>
    <w:rsid w:val="006D561E"/>
    <w:rsid w:val="006E0BBB"/>
    <w:rsid w:val="006E0FF8"/>
    <w:rsid w:val="006F190A"/>
    <w:rsid w:val="006F293F"/>
    <w:rsid w:val="006F2C39"/>
    <w:rsid w:val="006F5357"/>
    <w:rsid w:val="007007A0"/>
    <w:rsid w:val="0070172D"/>
    <w:rsid w:val="0070217F"/>
    <w:rsid w:val="00702F57"/>
    <w:rsid w:val="00713B06"/>
    <w:rsid w:val="00713EF6"/>
    <w:rsid w:val="007147F1"/>
    <w:rsid w:val="007170C9"/>
    <w:rsid w:val="0072486B"/>
    <w:rsid w:val="00724933"/>
    <w:rsid w:val="00743BCA"/>
    <w:rsid w:val="00751D81"/>
    <w:rsid w:val="00760883"/>
    <w:rsid w:val="00761218"/>
    <w:rsid w:val="00762E55"/>
    <w:rsid w:val="00763273"/>
    <w:rsid w:val="00763AE7"/>
    <w:rsid w:val="00765699"/>
    <w:rsid w:val="007664A4"/>
    <w:rsid w:val="00780F5E"/>
    <w:rsid w:val="0078488F"/>
    <w:rsid w:val="00784B51"/>
    <w:rsid w:val="00795F52"/>
    <w:rsid w:val="00797F7F"/>
    <w:rsid w:val="007A0AC3"/>
    <w:rsid w:val="007A0E79"/>
    <w:rsid w:val="007A3A28"/>
    <w:rsid w:val="007A7957"/>
    <w:rsid w:val="007B1B27"/>
    <w:rsid w:val="007B579D"/>
    <w:rsid w:val="007C01EC"/>
    <w:rsid w:val="007C2586"/>
    <w:rsid w:val="007C3B99"/>
    <w:rsid w:val="007C4FDF"/>
    <w:rsid w:val="007C7105"/>
    <w:rsid w:val="007E0744"/>
    <w:rsid w:val="007E0D40"/>
    <w:rsid w:val="007E2F1E"/>
    <w:rsid w:val="007E738F"/>
    <w:rsid w:val="007F0DB4"/>
    <w:rsid w:val="0080056C"/>
    <w:rsid w:val="00801055"/>
    <w:rsid w:val="008049E4"/>
    <w:rsid w:val="00807256"/>
    <w:rsid w:val="008165CF"/>
    <w:rsid w:val="00825536"/>
    <w:rsid w:val="00833D39"/>
    <w:rsid w:val="00834966"/>
    <w:rsid w:val="00841898"/>
    <w:rsid w:val="008432C0"/>
    <w:rsid w:val="0084384D"/>
    <w:rsid w:val="00845138"/>
    <w:rsid w:val="00846078"/>
    <w:rsid w:val="00846550"/>
    <w:rsid w:val="0084664A"/>
    <w:rsid w:val="00847865"/>
    <w:rsid w:val="00850902"/>
    <w:rsid w:val="0085263E"/>
    <w:rsid w:val="008553E8"/>
    <w:rsid w:val="008579E2"/>
    <w:rsid w:val="00862E49"/>
    <w:rsid w:val="00865D63"/>
    <w:rsid w:val="008661CA"/>
    <w:rsid w:val="00866A13"/>
    <w:rsid w:val="00866C4B"/>
    <w:rsid w:val="00866C57"/>
    <w:rsid w:val="008716FD"/>
    <w:rsid w:val="00871C1B"/>
    <w:rsid w:val="008727D7"/>
    <w:rsid w:val="008729C9"/>
    <w:rsid w:val="00872DA8"/>
    <w:rsid w:val="00873A29"/>
    <w:rsid w:val="0088348E"/>
    <w:rsid w:val="00883FD3"/>
    <w:rsid w:val="00887091"/>
    <w:rsid w:val="00893652"/>
    <w:rsid w:val="0089396F"/>
    <w:rsid w:val="00893CF9"/>
    <w:rsid w:val="008A2C0C"/>
    <w:rsid w:val="008A5210"/>
    <w:rsid w:val="008A63BA"/>
    <w:rsid w:val="008B0B22"/>
    <w:rsid w:val="008C150C"/>
    <w:rsid w:val="008C4022"/>
    <w:rsid w:val="008C5AFE"/>
    <w:rsid w:val="008D396D"/>
    <w:rsid w:val="008D3BC6"/>
    <w:rsid w:val="008D5C24"/>
    <w:rsid w:val="008D7AF4"/>
    <w:rsid w:val="008E1502"/>
    <w:rsid w:val="008E34DE"/>
    <w:rsid w:val="008E4CB8"/>
    <w:rsid w:val="008E56C7"/>
    <w:rsid w:val="008E59D7"/>
    <w:rsid w:val="008E6690"/>
    <w:rsid w:val="008E6911"/>
    <w:rsid w:val="008E6A00"/>
    <w:rsid w:val="008F5014"/>
    <w:rsid w:val="00900512"/>
    <w:rsid w:val="0091054D"/>
    <w:rsid w:val="00911383"/>
    <w:rsid w:val="00912BD7"/>
    <w:rsid w:val="00913DDE"/>
    <w:rsid w:val="0091401F"/>
    <w:rsid w:val="0092041F"/>
    <w:rsid w:val="00921CF4"/>
    <w:rsid w:val="00922F01"/>
    <w:rsid w:val="00930F8B"/>
    <w:rsid w:val="009334ED"/>
    <w:rsid w:val="00933D5A"/>
    <w:rsid w:val="00934AA8"/>
    <w:rsid w:val="00935AF0"/>
    <w:rsid w:val="00936496"/>
    <w:rsid w:val="00940129"/>
    <w:rsid w:val="009436F9"/>
    <w:rsid w:val="00944068"/>
    <w:rsid w:val="009441CD"/>
    <w:rsid w:val="009464CD"/>
    <w:rsid w:val="00953F6B"/>
    <w:rsid w:val="00955258"/>
    <w:rsid w:val="00957142"/>
    <w:rsid w:val="00957F56"/>
    <w:rsid w:val="00963A21"/>
    <w:rsid w:val="00964EED"/>
    <w:rsid w:val="00965963"/>
    <w:rsid w:val="00967744"/>
    <w:rsid w:val="00970BA4"/>
    <w:rsid w:val="00973980"/>
    <w:rsid w:val="009757B9"/>
    <w:rsid w:val="00980673"/>
    <w:rsid w:val="00985798"/>
    <w:rsid w:val="009859FD"/>
    <w:rsid w:val="00985A90"/>
    <w:rsid w:val="009866CE"/>
    <w:rsid w:val="0099313B"/>
    <w:rsid w:val="00993353"/>
    <w:rsid w:val="009A0C6D"/>
    <w:rsid w:val="009A306C"/>
    <w:rsid w:val="009A390E"/>
    <w:rsid w:val="009A4CC2"/>
    <w:rsid w:val="009A6B45"/>
    <w:rsid w:val="009B3954"/>
    <w:rsid w:val="009C39AC"/>
    <w:rsid w:val="009C4E79"/>
    <w:rsid w:val="009C4FCF"/>
    <w:rsid w:val="009D5696"/>
    <w:rsid w:val="009D6FB3"/>
    <w:rsid w:val="009E16F4"/>
    <w:rsid w:val="009F420F"/>
    <w:rsid w:val="00A04447"/>
    <w:rsid w:val="00A04656"/>
    <w:rsid w:val="00A065C3"/>
    <w:rsid w:val="00A07A9A"/>
    <w:rsid w:val="00A1074E"/>
    <w:rsid w:val="00A10C77"/>
    <w:rsid w:val="00A11C1B"/>
    <w:rsid w:val="00A226A1"/>
    <w:rsid w:val="00A23730"/>
    <w:rsid w:val="00A2571E"/>
    <w:rsid w:val="00A259B4"/>
    <w:rsid w:val="00A30970"/>
    <w:rsid w:val="00A31F28"/>
    <w:rsid w:val="00A33BE3"/>
    <w:rsid w:val="00A4317D"/>
    <w:rsid w:val="00A44E4F"/>
    <w:rsid w:val="00A45B43"/>
    <w:rsid w:val="00A560A5"/>
    <w:rsid w:val="00A648FC"/>
    <w:rsid w:val="00A73A73"/>
    <w:rsid w:val="00A754FA"/>
    <w:rsid w:val="00A77EB9"/>
    <w:rsid w:val="00A80A92"/>
    <w:rsid w:val="00A83D18"/>
    <w:rsid w:val="00A843A6"/>
    <w:rsid w:val="00AA08D2"/>
    <w:rsid w:val="00AB2894"/>
    <w:rsid w:val="00AB40F5"/>
    <w:rsid w:val="00AC069F"/>
    <w:rsid w:val="00AC1DA9"/>
    <w:rsid w:val="00AC2DA2"/>
    <w:rsid w:val="00AC62C7"/>
    <w:rsid w:val="00AD47C3"/>
    <w:rsid w:val="00AE47B6"/>
    <w:rsid w:val="00AE5504"/>
    <w:rsid w:val="00AE5B59"/>
    <w:rsid w:val="00AF29AA"/>
    <w:rsid w:val="00AF43F5"/>
    <w:rsid w:val="00B00FB1"/>
    <w:rsid w:val="00B010E1"/>
    <w:rsid w:val="00B02072"/>
    <w:rsid w:val="00B0444E"/>
    <w:rsid w:val="00B05B34"/>
    <w:rsid w:val="00B10527"/>
    <w:rsid w:val="00B1113D"/>
    <w:rsid w:val="00B1486C"/>
    <w:rsid w:val="00B170B9"/>
    <w:rsid w:val="00B20CDE"/>
    <w:rsid w:val="00B21C1E"/>
    <w:rsid w:val="00B23E21"/>
    <w:rsid w:val="00B260A9"/>
    <w:rsid w:val="00B3619E"/>
    <w:rsid w:val="00B36345"/>
    <w:rsid w:val="00B36B56"/>
    <w:rsid w:val="00B42E6C"/>
    <w:rsid w:val="00B45CF5"/>
    <w:rsid w:val="00B476F2"/>
    <w:rsid w:val="00B510C6"/>
    <w:rsid w:val="00B553FB"/>
    <w:rsid w:val="00B575FD"/>
    <w:rsid w:val="00B64F84"/>
    <w:rsid w:val="00B750C6"/>
    <w:rsid w:val="00B7636F"/>
    <w:rsid w:val="00B80F52"/>
    <w:rsid w:val="00B81910"/>
    <w:rsid w:val="00B82419"/>
    <w:rsid w:val="00B8273D"/>
    <w:rsid w:val="00B83CFB"/>
    <w:rsid w:val="00B84D1F"/>
    <w:rsid w:val="00B90885"/>
    <w:rsid w:val="00B90E7A"/>
    <w:rsid w:val="00B922E4"/>
    <w:rsid w:val="00B96582"/>
    <w:rsid w:val="00B976BE"/>
    <w:rsid w:val="00BA4414"/>
    <w:rsid w:val="00BA4811"/>
    <w:rsid w:val="00BB66DD"/>
    <w:rsid w:val="00BC2E8E"/>
    <w:rsid w:val="00BC2FA3"/>
    <w:rsid w:val="00BC4880"/>
    <w:rsid w:val="00BC61A9"/>
    <w:rsid w:val="00BD316C"/>
    <w:rsid w:val="00BD3D4B"/>
    <w:rsid w:val="00BD4053"/>
    <w:rsid w:val="00BD742D"/>
    <w:rsid w:val="00BE0DCE"/>
    <w:rsid w:val="00BE139B"/>
    <w:rsid w:val="00BE2CC4"/>
    <w:rsid w:val="00BE5BA6"/>
    <w:rsid w:val="00BF12C8"/>
    <w:rsid w:val="00BF1400"/>
    <w:rsid w:val="00BF6EC8"/>
    <w:rsid w:val="00BF6FF5"/>
    <w:rsid w:val="00C045AC"/>
    <w:rsid w:val="00C05AAE"/>
    <w:rsid w:val="00C063BE"/>
    <w:rsid w:val="00C14694"/>
    <w:rsid w:val="00C15500"/>
    <w:rsid w:val="00C15A80"/>
    <w:rsid w:val="00C17123"/>
    <w:rsid w:val="00C23B60"/>
    <w:rsid w:val="00C24DD8"/>
    <w:rsid w:val="00C2736B"/>
    <w:rsid w:val="00C2752E"/>
    <w:rsid w:val="00C37DD5"/>
    <w:rsid w:val="00C4124A"/>
    <w:rsid w:val="00C4137E"/>
    <w:rsid w:val="00C41F93"/>
    <w:rsid w:val="00C4252E"/>
    <w:rsid w:val="00C429B0"/>
    <w:rsid w:val="00C446D4"/>
    <w:rsid w:val="00C45A8D"/>
    <w:rsid w:val="00C607ED"/>
    <w:rsid w:val="00C61041"/>
    <w:rsid w:val="00C641F6"/>
    <w:rsid w:val="00C70CCA"/>
    <w:rsid w:val="00C74897"/>
    <w:rsid w:val="00C7620E"/>
    <w:rsid w:val="00C76E6F"/>
    <w:rsid w:val="00C770A7"/>
    <w:rsid w:val="00C8151A"/>
    <w:rsid w:val="00C81821"/>
    <w:rsid w:val="00C941C2"/>
    <w:rsid w:val="00C94CBC"/>
    <w:rsid w:val="00C95AA3"/>
    <w:rsid w:val="00C9691B"/>
    <w:rsid w:val="00CA2517"/>
    <w:rsid w:val="00CA585B"/>
    <w:rsid w:val="00CA7733"/>
    <w:rsid w:val="00CB0BFB"/>
    <w:rsid w:val="00CB78D7"/>
    <w:rsid w:val="00CC222D"/>
    <w:rsid w:val="00CC24AB"/>
    <w:rsid w:val="00CC2567"/>
    <w:rsid w:val="00CC6361"/>
    <w:rsid w:val="00CD0B2E"/>
    <w:rsid w:val="00CD0B88"/>
    <w:rsid w:val="00CD1273"/>
    <w:rsid w:val="00CD343E"/>
    <w:rsid w:val="00CD5C2E"/>
    <w:rsid w:val="00CD66DC"/>
    <w:rsid w:val="00CD6957"/>
    <w:rsid w:val="00CE6FFA"/>
    <w:rsid w:val="00CF0F27"/>
    <w:rsid w:val="00CF15D2"/>
    <w:rsid w:val="00CF1625"/>
    <w:rsid w:val="00CF19E8"/>
    <w:rsid w:val="00CF2893"/>
    <w:rsid w:val="00D00547"/>
    <w:rsid w:val="00D01614"/>
    <w:rsid w:val="00D01C3D"/>
    <w:rsid w:val="00D023AF"/>
    <w:rsid w:val="00D046ED"/>
    <w:rsid w:val="00D072DE"/>
    <w:rsid w:val="00D07479"/>
    <w:rsid w:val="00D10076"/>
    <w:rsid w:val="00D10E3D"/>
    <w:rsid w:val="00D11919"/>
    <w:rsid w:val="00D11C4D"/>
    <w:rsid w:val="00D148D5"/>
    <w:rsid w:val="00D14E60"/>
    <w:rsid w:val="00D1728D"/>
    <w:rsid w:val="00D22427"/>
    <w:rsid w:val="00D248DA"/>
    <w:rsid w:val="00D306DA"/>
    <w:rsid w:val="00D3087B"/>
    <w:rsid w:val="00D3217C"/>
    <w:rsid w:val="00D32E85"/>
    <w:rsid w:val="00D36419"/>
    <w:rsid w:val="00D375A7"/>
    <w:rsid w:val="00D37F26"/>
    <w:rsid w:val="00D437B8"/>
    <w:rsid w:val="00D457EC"/>
    <w:rsid w:val="00D45CB4"/>
    <w:rsid w:val="00D45E13"/>
    <w:rsid w:val="00D5013A"/>
    <w:rsid w:val="00D501D3"/>
    <w:rsid w:val="00D546A3"/>
    <w:rsid w:val="00D56A52"/>
    <w:rsid w:val="00D57199"/>
    <w:rsid w:val="00D57361"/>
    <w:rsid w:val="00D61464"/>
    <w:rsid w:val="00D64531"/>
    <w:rsid w:val="00D6579F"/>
    <w:rsid w:val="00D6655A"/>
    <w:rsid w:val="00D67372"/>
    <w:rsid w:val="00D67B10"/>
    <w:rsid w:val="00D71616"/>
    <w:rsid w:val="00D74472"/>
    <w:rsid w:val="00D7547A"/>
    <w:rsid w:val="00D7661A"/>
    <w:rsid w:val="00D84C9F"/>
    <w:rsid w:val="00D84DD0"/>
    <w:rsid w:val="00D84F21"/>
    <w:rsid w:val="00D90A3B"/>
    <w:rsid w:val="00D91F39"/>
    <w:rsid w:val="00DA2B6F"/>
    <w:rsid w:val="00DA2D87"/>
    <w:rsid w:val="00DA52F5"/>
    <w:rsid w:val="00DA66E3"/>
    <w:rsid w:val="00DB0D9A"/>
    <w:rsid w:val="00DB4346"/>
    <w:rsid w:val="00DC1354"/>
    <w:rsid w:val="00DC39B4"/>
    <w:rsid w:val="00DD243E"/>
    <w:rsid w:val="00DD45F2"/>
    <w:rsid w:val="00DD5227"/>
    <w:rsid w:val="00DD6739"/>
    <w:rsid w:val="00DD768A"/>
    <w:rsid w:val="00DE363A"/>
    <w:rsid w:val="00DE48B5"/>
    <w:rsid w:val="00DE6BD5"/>
    <w:rsid w:val="00DF033F"/>
    <w:rsid w:val="00DF1058"/>
    <w:rsid w:val="00DF4064"/>
    <w:rsid w:val="00DF650D"/>
    <w:rsid w:val="00DF720E"/>
    <w:rsid w:val="00DF7C9C"/>
    <w:rsid w:val="00E07D8B"/>
    <w:rsid w:val="00E124EF"/>
    <w:rsid w:val="00E157BC"/>
    <w:rsid w:val="00E202CE"/>
    <w:rsid w:val="00E20A1C"/>
    <w:rsid w:val="00E24144"/>
    <w:rsid w:val="00E2764A"/>
    <w:rsid w:val="00E2785F"/>
    <w:rsid w:val="00E308C3"/>
    <w:rsid w:val="00E30D40"/>
    <w:rsid w:val="00E33812"/>
    <w:rsid w:val="00E33D29"/>
    <w:rsid w:val="00E340BA"/>
    <w:rsid w:val="00E34470"/>
    <w:rsid w:val="00E352B3"/>
    <w:rsid w:val="00E370C1"/>
    <w:rsid w:val="00E374AD"/>
    <w:rsid w:val="00E401D0"/>
    <w:rsid w:val="00E40B34"/>
    <w:rsid w:val="00E503AA"/>
    <w:rsid w:val="00E5078D"/>
    <w:rsid w:val="00E53CD4"/>
    <w:rsid w:val="00E57E13"/>
    <w:rsid w:val="00E57EEB"/>
    <w:rsid w:val="00E60441"/>
    <w:rsid w:val="00E64F41"/>
    <w:rsid w:val="00E735FF"/>
    <w:rsid w:val="00E755FB"/>
    <w:rsid w:val="00E75DCD"/>
    <w:rsid w:val="00E82CA3"/>
    <w:rsid w:val="00E875D9"/>
    <w:rsid w:val="00E877ED"/>
    <w:rsid w:val="00E90A82"/>
    <w:rsid w:val="00E94738"/>
    <w:rsid w:val="00E97F66"/>
    <w:rsid w:val="00EA1009"/>
    <w:rsid w:val="00EA15E9"/>
    <w:rsid w:val="00EA7ACA"/>
    <w:rsid w:val="00EB2253"/>
    <w:rsid w:val="00EB66B6"/>
    <w:rsid w:val="00EC0C44"/>
    <w:rsid w:val="00EC4817"/>
    <w:rsid w:val="00EC755E"/>
    <w:rsid w:val="00ED1048"/>
    <w:rsid w:val="00ED426D"/>
    <w:rsid w:val="00ED5DC3"/>
    <w:rsid w:val="00EE2058"/>
    <w:rsid w:val="00EE7302"/>
    <w:rsid w:val="00EF0854"/>
    <w:rsid w:val="00EF299D"/>
    <w:rsid w:val="00EF5A22"/>
    <w:rsid w:val="00EF71A9"/>
    <w:rsid w:val="00EF7623"/>
    <w:rsid w:val="00F01C50"/>
    <w:rsid w:val="00F03536"/>
    <w:rsid w:val="00F0414A"/>
    <w:rsid w:val="00F05A29"/>
    <w:rsid w:val="00F06D8B"/>
    <w:rsid w:val="00F0781D"/>
    <w:rsid w:val="00F079A7"/>
    <w:rsid w:val="00F202A6"/>
    <w:rsid w:val="00F2330F"/>
    <w:rsid w:val="00F245E6"/>
    <w:rsid w:val="00F2572F"/>
    <w:rsid w:val="00F307DB"/>
    <w:rsid w:val="00F3091E"/>
    <w:rsid w:val="00F35F27"/>
    <w:rsid w:val="00F40A1A"/>
    <w:rsid w:val="00F42ABF"/>
    <w:rsid w:val="00F45137"/>
    <w:rsid w:val="00F5258F"/>
    <w:rsid w:val="00F53954"/>
    <w:rsid w:val="00F53988"/>
    <w:rsid w:val="00F540CA"/>
    <w:rsid w:val="00F54BD8"/>
    <w:rsid w:val="00F55C4E"/>
    <w:rsid w:val="00F6213D"/>
    <w:rsid w:val="00F62B70"/>
    <w:rsid w:val="00F72992"/>
    <w:rsid w:val="00F75B52"/>
    <w:rsid w:val="00F77FC0"/>
    <w:rsid w:val="00F80C76"/>
    <w:rsid w:val="00F815D6"/>
    <w:rsid w:val="00F817B7"/>
    <w:rsid w:val="00F83302"/>
    <w:rsid w:val="00F83E77"/>
    <w:rsid w:val="00F84605"/>
    <w:rsid w:val="00F85072"/>
    <w:rsid w:val="00F853CB"/>
    <w:rsid w:val="00F92C23"/>
    <w:rsid w:val="00F96546"/>
    <w:rsid w:val="00FA1ECA"/>
    <w:rsid w:val="00FA29A2"/>
    <w:rsid w:val="00FA3CCC"/>
    <w:rsid w:val="00FA7571"/>
    <w:rsid w:val="00FA7A60"/>
    <w:rsid w:val="00FB1172"/>
    <w:rsid w:val="00FB4AC9"/>
    <w:rsid w:val="00FC1C80"/>
    <w:rsid w:val="00FC3079"/>
    <w:rsid w:val="00FC4818"/>
    <w:rsid w:val="00FC7402"/>
    <w:rsid w:val="00FD16F6"/>
    <w:rsid w:val="00FD34B9"/>
    <w:rsid w:val="00FD4F8A"/>
    <w:rsid w:val="00FD78C7"/>
    <w:rsid w:val="00FE276E"/>
    <w:rsid w:val="00FE583A"/>
    <w:rsid w:val="00FE697D"/>
    <w:rsid w:val="00FE78B7"/>
    <w:rsid w:val="00FF2AC2"/>
    <w:rsid w:val="00FF3768"/>
    <w:rsid w:val="00FF45DC"/>
    <w:rsid w:val="00FF5D36"/>
    <w:rsid w:val="00FF7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D1A238E-868F-4FC4-8B41-B6BA49743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91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D16F6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FD16F6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FD16F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2C231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FD16F6"/>
    <w:pPr>
      <w:overflowPunct w:val="0"/>
      <w:autoSpaceDE w:val="0"/>
      <w:autoSpaceDN w:val="0"/>
      <w:adjustRightInd w:val="0"/>
      <w:spacing w:before="240" w:after="60"/>
      <w:jc w:val="both"/>
      <w:outlineLvl w:val="5"/>
    </w:pPr>
    <w:rPr>
      <w:rFonts w:eastAsia="Batang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E6911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rsid w:val="008E6911"/>
    <w:rPr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8E691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E6911"/>
  </w:style>
  <w:style w:type="character" w:styleId="a8">
    <w:name w:val="Hyperlink"/>
    <w:uiPriority w:val="99"/>
    <w:rsid w:val="00F40A1A"/>
    <w:rPr>
      <w:color w:val="0000FF"/>
      <w:u w:val="single"/>
    </w:rPr>
  </w:style>
  <w:style w:type="paragraph" w:styleId="a9">
    <w:name w:val="List Paragraph"/>
    <w:basedOn w:val="a"/>
    <w:link w:val="aa"/>
    <w:uiPriority w:val="34"/>
    <w:qFormat/>
    <w:rsid w:val="00A73A7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"/>
    <w:basedOn w:val="a"/>
    <w:link w:val="ac"/>
    <w:rsid w:val="006A523B"/>
    <w:pPr>
      <w:spacing w:after="120"/>
    </w:pPr>
  </w:style>
  <w:style w:type="character" w:customStyle="1" w:styleId="ac">
    <w:name w:val="Основной текст Знак"/>
    <w:link w:val="ab"/>
    <w:rsid w:val="006A523B"/>
    <w:rPr>
      <w:sz w:val="24"/>
      <w:szCs w:val="24"/>
    </w:rPr>
  </w:style>
  <w:style w:type="paragraph" w:customStyle="1" w:styleId="Default">
    <w:name w:val="Default"/>
    <w:rsid w:val="006A52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link w:val="1"/>
    <w:uiPriority w:val="9"/>
    <w:rsid w:val="00FD16F6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rsid w:val="00FD16F6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FD16F6"/>
    <w:rPr>
      <w:rFonts w:ascii="Cambria" w:hAnsi="Cambria"/>
      <w:b/>
      <w:b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rsid w:val="00FD16F6"/>
    <w:rPr>
      <w:rFonts w:eastAsia="Batang"/>
      <w:b/>
      <w:bCs/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FD16F6"/>
  </w:style>
  <w:style w:type="paragraph" w:customStyle="1" w:styleId="FR2">
    <w:name w:val="FR2"/>
    <w:uiPriority w:val="99"/>
    <w:rsid w:val="00FD16F6"/>
    <w:pPr>
      <w:widowControl w:val="0"/>
      <w:spacing w:line="300" w:lineRule="auto"/>
      <w:ind w:firstLine="2720"/>
    </w:pPr>
    <w:rPr>
      <w:sz w:val="28"/>
      <w:szCs w:val="28"/>
    </w:rPr>
  </w:style>
  <w:style w:type="paragraph" w:customStyle="1" w:styleId="ad">
    <w:name w:val="Нормальный"/>
    <w:uiPriority w:val="99"/>
    <w:rsid w:val="00FD16F6"/>
    <w:pPr>
      <w:autoSpaceDE w:val="0"/>
      <w:autoSpaceDN w:val="0"/>
      <w:adjustRightInd w:val="0"/>
    </w:pPr>
    <w:rPr>
      <w:rFonts w:ascii="PANDA Futuris UZ" w:hAnsi="PANDA Futuris UZ" w:cs="PANDA Futuris UZ"/>
    </w:rPr>
  </w:style>
  <w:style w:type="paragraph" w:styleId="21">
    <w:name w:val="Body Text 2"/>
    <w:basedOn w:val="a"/>
    <w:link w:val="22"/>
    <w:uiPriority w:val="99"/>
    <w:unhideWhenUsed/>
    <w:rsid w:val="00FD16F6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link w:val="21"/>
    <w:uiPriority w:val="99"/>
    <w:rsid w:val="00FD16F6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Знак Знак1 Знак Знак Знак Знак Знак Знак Знак Знак Знак Знак"/>
    <w:basedOn w:val="a"/>
    <w:autoRedefine/>
    <w:rsid w:val="00FD16F6"/>
    <w:pPr>
      <w:spacing w:after="160" w:line="240" w:lineRule="exact"/>
    </w:pPr>
    <w:rPr>
      <w:sz w:val="28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unhideWhenUsed/>
    <w:rsid w:val="00FD16F6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FD16F6"/>
    <w:rPr>
      <w:rFonts w:ascii="Calibri" w:eastAsia="Calibri" w:hAnsi="Calibri"/>
      <w:sz w:val="16"/>
      <w:szCs w:val="16"/>
      <w:lang w:eastAsia="en-US"/>
    </w:rPr>
  </w:style>
  <w:style w:type="paragraph" w:styleId="33">
    <w:name w:val="Body Text 3"/>
    <w:basedOn w:val="a"/>
    <w:link w:val="34"/>
    <w:uiPriority w:val="99"/>
    <w:unhideWhenUsed/>
    <w:rsid w:val="00FD16F6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4">
    <w:name w:val="Основной текст 3 Знак"/>
    <w:link w:val="33"/>
    <w:uiPriority w:val="99"/>
    <w:rsid w:val="00FD16F6"/>
    <w:rPr>
      <w:rFonts w:ascii="Calibri" w:eastAsia="Calibri" w:hAnsi="Calibri"/>
      <w:sz w:val="16"/>
      <w:szCs w:val="16"/>
      <w:lang w:eastAsia="en-US"/>
    </w:rPr>
  </w:style>
  <w:style w:type="paragraph" w:styleId="23">
    <w:name w:val="Body Text Indent 2"/>
    <w:basedOn w:val="a"/>
    <w:link w:val="24"/>
    <w:uiPriority w:val="99"/>
    <w:unhideWhenUsed/>
    <w:rsid w:val="00FD16F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с отступом 2 Знак"/>
    <w:link w:val="23"/>
    <w:uiPriority w:val="99"/>
    <w:rsid w:val="00FD16F6"/>
    <w:rPr>
      <w:rFonts w:ascii="Calibri" w:eastAsia="Calibri" w:hAnsi="Calibri"/>
      <w:sz w:val="22"/>
      <w:szCs w:val="22"/>
      <w:lang w:eastAsia="en-US"/>
    </w:rPr>
  </w:style>
  <w:style w:type="paragraph" w:styleId="ae">
    <w:name w:val="footnote text"/>
    <w:aliases w:val="single space,footnote text,FOOTNOTES,fn"/>
    <w:basedOn w:val="a"/>
    <w:link w:val="af"/>
    <w:rsid w:val="00FD16F6"/>
    <w:pPr>
      <w:overflowPunct w:val="0"/>
      <w:autoSpaceDE w:val="0"/>
      <w:autoSpaceDN w:val="0"/>
      <w:adjustRightInd w:val="0"/>
      <w:jc w:val="both"/>
    </w:pPr>
    <w:rPr>
      <w:rFonts w:eastAsia="Batang"/>
      <w:sz w:val="20"/>
      <w:szCs w:val="20"/>
    </w:rPr>
  </w:style>
  <w:style w:type="character" w:customStyle="1" w:styleId="af">
    <w:name w:val="Текст сноски Знак"/>
    <w:aliases w:val="single space Знак,footnote text Знак,FOOTNOTES Знак,fn Знак2"/>
    <w:link w:val="ae"/>
    <w:rsid w:val="00FD16F6"/>
    <w:rPr>
      <w:rFonts w:eastAsia="Batang"/>
    </w:rPr>
  </w:style>
  <w:style w:type="character" w:styleId="af0">
    <w:name w:val="Strong"/>
    <w:uiPriority w:val="22"/>
    <w:qFormat/>
    <w:rsid w:val="00FD16F6"/>
    <w:rPr>
      <w:rFonts w:ascii="Times New Roman" w:hAnsi="Times New Roman" w:cs="Times New Roman"/>
      <w:b/>
    </w:rPr>
  </w:style>
  <w:style w:type="paragraph" w:customStyle="1" w:styleId="120">
    <w:name w:val="Стиль 12 пт не курсив По ширине"/>
    <w:basedOn w:val="a"/>
    <w:uiPriority w:val="99"/>
    <w:rsid w:val="00FD16F6"/>
    <w:pPr>
      <w:widowControl w:val="0"/>
      <w:snapToGrid w:val="0"/>
      <w:jc w:val="both"/>
    </w:pPr>
    <w:rPr>
      <w:szCs w:val="20"/>
    </w:rPr>
  </w:style>
  <w:style w:type="paragraph" w:styleId="af1">
    <w:name w:val="Balloon Text"/>
    <w:basedOn w:val="a"/>
    <w:link w:val="af2"/>
    <w:uiPriority w:val="99"/>
    <w:unhideWhenUsed/>
    <w:rsid w:val="00FD16F6"/>
    <w:rPr>
      <w:rFonts w:ascii="Calibri" w:eastAsia="Calibri" w:hAnsi="Calibri"/>
      <w:sz w:val="16"/>
      <w:szCs w:val="16"/>
      <w:lang w:eastAsia="en-US"/>
    </w:rPr>
  </w:style>
  <w:style w:type="character" w:customStyle="1" w:styleId="af2">
    <w:name w:val="Текст выноски Знак"/>
    <w:link w:val="af1"/>
    <w:uiPriority w:val="99"/>
    <w:rsid w:val="00FD16F6"/>
    <w:rPr>
      <w:rFonts w:ascii="Calibri" w:eastAsia="Calibri" w:hAnsi="Calibri"/>
      <w:sz w:val="16"/>
      <w:szCs w:val="16"/>
      <w:lang w:eastAsia="en-US"/>
    </w:rPr>
  </w:style>
  <w:style w:type="paragraph" w:styleId="af3">
    <w:name w:val="header"/>
    <w:basedOn w:val="a"/>
    <w:link w:val="af4"/>
    <w:uiPriority w:val="99"/>
    <w:unhideWhenUsed/>
    <w:rsid w:val="00FD16F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link w:val="af3"/>
    <w:uiPriority w:val="99"/>
    <w:rsid w:val="00FD16F6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FD16F6"/>
    <w:rPr>
      <w:sz w:val="24"/>
      <w:szCs w:val="24"/>
    </w:rPr>
  </w:style>
  <w:style w:type="character" w:customStyle="1" w:styleId="13">
    <w:name w:val="Текст сноски Знак1"/>
    <w:aliases w:val="single space Знак1,footnote text Знак1,FOOTNOTES Знак1,fn Знак,fn Знак1"/>
    <w:locked/>
    <w:rsid w:val="00FD16F6"/>
    <w:rPr>
      <w:lang w:val="ru-RU" w:eastAsia="ru-RU" w:bidi="ar-SA"/>
    </w:rPr>
  </w:style>
  <w:style w:type="character" w:styleId="af5">
    <w:name w:val="footnote reference"/>
    <w:uiPriority w:val="99"/>
    <w:rsid w:val="00FD16F6"/>
    <w:rPr>
      <w:vertAlign w:val="superscript"/>
    </w:rPr>
  </w:style>
  <w:style w:type="paragraph" w:styleId="af6">
    <w:name w:val="Normal (Web)"/>
    <w:basedOn w:val="a"/>
    <w:uiPriority w:val="99"/>
    <w:rsid w:val="00FD16F6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FD16F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Выделение жирным"/>
    <w:rsid w:val="00FD16F6"/>
    <w:rPr>
      <w:b/>
    </w:rPr>
  </w:style>
  <w:style w:type="paragraph" w:customStyle="1" w:styleId="14">
    <w:name w:val="Абзац списка1"/>
    <w:basedOn w:val="a"/>
    <w:rsid w:val="00FD16F6"/>
    <w:pPr>
      <w:ind w:left="720"/>
      <w:contextualSpacing/>
    </w:pPr>
    <w:rPr>
      <w:rFonts w:eastAsia="Calibri"/>
      <w:sz w:val="20"/>
      <w:szCs w:val="20"/>
    </w:rPr>
  </w:style>
  <w:style w:type="paragraph" w:customStyle="1" w:styleId="15">
    <w:name w:val="Текст1"/>
    <w:basedOn w:val="a"/>
    <w:rsid w:val="00FD16F6"/>
    <w:pPr>
      <w:overflowPunct w:val="0"/>
      <w:autoSpaceDE w:val="0"/>
      <w:autoSpaceDN w:val="0"/>
      <w:adjustRightInd w:val="0"/>
      <w:ind w:firstLine="357"/>
      <w:jc w:val="both"/>
      <w:textAlignment w:val="baseline"/>
    </w:pPr>
    <w:rPr>
      <w:rFonts w:ascii="Courier New" w:hAnsi="Courier New"/>
      <w:kern w:val="28"/>
      <w:sz w:val="20"/>
      <w:szCs w:val="20"/>
    </w:rPr>
  </w:style>
  <w:style w:type="paragraph" w:styleId="af9">
    <w:name w:val="No Spacing"/>
    <w:link w:val="afa"/>
    <w:uiPriority w:val="99"/>
    <w:qFormat/>
    <w:rsid w:val="00FD16F6"/>
    <w:pPr>
      <w:jc w:val="both"/>
    </w:pPr>
    <w:rPr>
      <w:sz w:val="24"/>
      <w:szCs w:val="24"/>
      <w:lang w:eastAsia="en-US"/>
    </w:rPr>
  </w:style>
  <w:style w:type="character" w:customStyle="1" w:styleId="afa">
    <w:name w:val="Без интервала Знак"/>
    <w:link w:val="af9"/>
    <w:uiPriority w:val="99"/>
    <w:locked/>
    <w:rsid w:val="00FD16F6"/>
    <w:rPr>
      <w:sz w:val="24"/>
      <w:szCs w:val="24"/>
      <w:lang w:eastAsia="en-US"/>
    </w:rPr>
  </w:style>
  <w:style w:type="character" w:customStyle="1" w:styleId="FontStyle37">
    <w:name w:val="Font Style37"/>
    <w:uiPriority w:val="99"/>
    <w:rsid w:val="00FD16F6"/>
    <w:rPr>
      <w:rFonts w:ascii="Times New Roman" w:hAnsi="Times New Roman"/>
      <w:sz w:val="20"/>
    </w:rPr>
  </w:style>
  <w:style w:type="paragraph" w:customStyle="1" w:styleId="Style29">
    <w:name w:val="Style29"/>
    <w:basedOn w:val="a"/>
    <w:uiPriority w:val="99"/>
    <w:rsid w:val="00FD16F6"/>
    <w:pPr>
      <w:widowControl w:val="0"/>
      <w:autoSpaceDE w:val="0"/>
      <w:autoSpaceDN w:val="0"/>
      <w:adjustRightInd w:val="0"/>
      <w:jc w:val="center"/>
    </w:pPr>
    <w:rPr>
      <w:rFonts w:eastAsia="Batang"/>
    </w:rPr>
  </w:style>
  <w:style w:type="paragraph" w:customStyle="1" w:styleId="16">
    <w:name w:val="Основной текст с отступом1"/>
    <w:basedOn w:val="a"/>
    <w:rsid w:val="00FD16F6"/>
    <w:pPr>
      <w:autoSpaceDE w:val="0"/>
      <w:autoSpaceDN w:val="0"/>
      <w:ind w:firstLine="357"/>
      <w:jc w:val="both"/>
    </w:pPr>
  </w:style>
  <w:style w:type="character" w:customStyle="1" w:styleId="a-size-extra-large">
    <w:name w:val="a-size-extra-large"/>
    <w:rsid w:val="00FD16F6"/>
  </w:style>
  <w:style w:type="character" w:customStyle="1" w:styleId="a-size-large">
    <w:name w:val="a-size-large"/>
    <w:rsid w:val="00FD16F6"/>
  </w:style>
  <w:style w:type="character" w:customStyle="1" w:styleId="a-size-small">
    <w:name w:val="a-size-small"/>
    <w:rsid w:val="00FD16F6"/>
  </w:style>
  <w:style w:type="character" w:customStyle="1" w:styleId="author">
    <w:name w:val="author"/>
    <w:rsid w:val="00FD16F6"/>
  </w:style>
  <w:style w:type="character" w:customStyle="1" w:styleId="contribution">
    <w:name w:val="contribution"/>
    <w:rsid w:val="00FD16F6"/>
  </w:style>
  <w:style w:type="character" w:customStyle="1" w:styleId="a-color-secondary">
    <w:name w:val="a-color-secondary"/>
    <w:rsid w:val="00FD16F6"/>
  </w:style>
  <w:style w:type="character" w:customStyle="1" w:styleId="a-declarative">
    <w:name w:val="a-declarative"/>
    <w:rsid w:val="00FD16F6"/>
  </w:style>
  <w:style w:type="character" w:customStyle="1" w:styleId="aa">
    <w:name w:val="Абзац списка Знак"/>
    <w:link w:val="a9"/>
    <w:uiPriority w:val="99"/>
    <w:locked/>
    <w:rsid w:val="00FD16F6"/>
    <w:rPr>
      <w:rFonts w:ascii="Calibri" w:eastAsia="Calibri" w:hAnsi="Calibri"/>
      <w:sz w:val="22"/>
      <w:szCs w:val="22"/>
      <w:lang w:eastAsia="en-US"/>
    </w:rPr>
  </w:style>
  <w:style w:type="paragraph" w:customStyle="1" w:styleId="afb">
    <w:name w:val="Стиль"/>
    <w:rsid w:val="00FD16F6"/>
    <w:pPr>
      <w:autoSpaceDE w:val="0"/>
      <w:autoSpaceDN w:val="0"/>
    </w:pPr>
  </w:style>
  <w:style w:type="character" w:customStyle="1" w:styleId="FontStyle15">
    <w:name w:val="Font Style15"/>
    <w:uiPriority w:val="99"/>
    <w:rsid w:val="00FD16F6"/>
    <w:rPr>
      <w:rFonts w:ascii="Times New Roman" w:hAnsi="Times New Roman"/>
      <w:b/>
      <w:sz w:val="18"/>
    </w:rPr>
  </w:style>
  <w:style w:type="character" w:customStyle="1" w:styleId="FontStyle39">
    <w:name w:val="Font Style39"/>
    <w:uiPriority w:val="99"/>
    <w:rsid w:val="00FD16F6"/>
    <w:rPr>
      <w:rFonts w:ascii="Times New Roman" w:hAnsi="Times New Roman"/>
      <w:sz w:val="26"/>
    </w:rPr>
  </w:style>
  <w:style w:type="paragraph" w:customStyle="1" w:styleId="Style11">
    <w:name w:val="Style11"/>
    <w:basedOn w:val="a"/>
    <w:uiPriority w:val="99"/>
    <w:rsid w:val="00FD16F6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character" w:customStyle="1" w:styleId="shorttext">
    <w:name w:val="short_text"/>
    <w:rsid w:val="00FD16F6"/>
  </w:style>
  <w:style w:type="character" w:styleId="afc">
    <w:name w:val="FollowedHyperlink"/>
    <w:uiPriority w:val="99"/>
    <w:unhideWhenUsed/>
    <w:rsid w:val="00FD16F6"/>
    <w:rPr>
      <w:color w:val="800080"/>
      <w:u w:val="single"/>
    </w:rPr>
  </w:style>
  <w:style w:type="character" w:styleId="HTML">
    <w:name w:val="HTML Cite"/>
    <w:uiPriority w:val="99"/>
    <w:unhideWhenUsed/>
    <w:rsid w:val="00FD16F6"/>
    <w:rPr>
      <w:i/>
      <w:iCs/>
    </w:rPr>
  </w:style>
  <w:style w:type="paragraph" w:styleId="afd">
    <w:name w:val="Title"/>
    <w:basedOn w:val="a"/>
    <w:link w:val="afe"/>
    <w:uiPriority w:val="99"/>
    <w:qFormat/>
    <w:rsid w:val="00385A62"/>
    <w:pPr>
      <w:jc w:val="center"/>
    </w:pPr>
    <w:rPr>
      <w:sz w:val="28"/>
      <w:szCs w:val="20"/>
    </w:rPr>
  </w:style>
  <w:style w:type="character" w:customStyle="1" w:styleId="afe">
    <w:name w:val="Название Знак"/>
    <w:basedOn w:val="a0"/>
    <w:link w:val="afd"/>
    <w:uiPriority w:val="99"/>
    <w:rsid w:val="00385A62"/>
    <w:rPr>
      <w:sz w:val="28"/>
    </w:rPr>
  </w:style>
  <w:style w:type="table" w:customStyle="1" w:styleId="17">
    <w:name w:val="Сетка таблицы1"/>
    <w:basedOn w:val="a1"/>
    <w:next w:val="af7"/>
    <w:uiPriority w:val="59"/>
    <w:rsid w:val="004B72D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rsid w:val="008C4022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6505FC"/>
  </w:style>
  <w:style w:type="character" w:customStyle="1" w:styleId="nowrap">
    <w:name w:val="nowrap"/>
    <w:basedOn w:val="a0"/>
    <w:rsid w:val="006505FC"/>
  </w:style>
  <w:style w:type="character" w:customStyle="1" w:styleId="pdfsblb">
    <w:name w:val="pdf_sblb"/>
    <w:rsid w:val="00F83302"/>
  </w:style>
  <w:style w:type="paragraph" w:customStyle="1" w:styleId="TableParagraph">
    <w:name w:val="Table Paragraph"/>
    <w:basedOn w:val="a"/>
    <w:uiPriority w:val="1"/>
    <w:qFormat/>
    <w:rsid w:val="00D67372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CB0BFB"/>
    <w:rPr>
      <w:color w:val="605E5C"/>
      <w:shd w:val="clear" w:color="auto" w:fill="E1DFDD"/>
    </w:rPr>
  </w:style>
  <w:style w:type="paragraph" w:styleId="aff">
    <w:name w:val="Subtitle"/>
    <w:basedOn w:val="a"/>
    <w:next w:val="a"/>
    <w:link w:val="aff0"/>
    <w:uiPriority w:val="11"/>
    <w:qFormat/>
    <w:rsid w:val="00D84C9F"/>
    <w:pPr>
      <w:spacing w:after="60" w:line="276" w:lineRule="auto"/>
      <w:jc w:val="center"/>
      <w:outlineLvl w:val="1"/>
    </w:pPr>
    <w:rPr>
      <w:rFonts w:ascii="Calibri Light" w:hAnsi="Calibri Light"/>
      <w:lang w:eastAsia="en-US"/>
    </w:rPr>
  </w:style>
  <w:style w:type="character" w:customStyle="1" w:styleId="aff0">
    <w:name w:val="Подзаголовок Знак"/>
    <w:basedOn w:val="a0"/>
    <w:link w:val="aff"/>
    <w:uiPriority w:val="11"/>
    <w:rsid w:val="00D84C9F"/>
    <w:rPr>
      <w:rFonts w:ascii="Calibri Light" w:hAnsi="Calibri Light"/>
      <w:sz w:val="24"/>
      <w:szCs w:val="24"/>
      <w:lang w:eastAsia="en-US"/>
    </w:rPr>
  </w:style>
  <w:style w:type="paragraph" w:styleId="HTML0">
    <w:name w:val="HTML Preformatted"/>
    <w:basedOn w:val="a"/>
    <w:link w:val="HTML1"/>
    <w:uiPriority w:val="99"/>
    <w:unhideWhenUsed/>
    <w:rsid w:val="00F451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rsid w:val="00F45137"/>
    <w:rPr>
      <w:rFonts w:ascii="Courier New" w:hAnsi="Courier New" w:cs="Courier New"/>
    </w:rPr>
  </w:style>
  <w:style w:type="character" w:customStyle="1" w:styleId="50">
    <w:name w:val="Заголовок 5 Знак"/>
    <w:basedOn w:val="a0"/>
    <w:link w:val="5"/>
    <w:semiHidden/>
    <w:rsid w:val="002C231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1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2072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59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080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65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1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iyonet.uz/ru/library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k.nuu.u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atlib.uz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62B84-073C-4DBA-867F-4BEAE2881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Pages>8</Pages>
  <Words>1544</Words>
  <Characters>8801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Олий ва ўрта махсус таълим вазирлигининг 2014 йил ___   ______  ____ - сонли буйруғига  __ - илова</vt:lpstr>
    </vt:vector>
  </TitlesOfParts>
  <Company>Reanimator Extreme Edition</Company>
  <LinksUpToDate>false</LinksUpToDate>
  <CharactersWithSpaces>10325</CharactersWithSpaces>
  <SharedDoc>false</SharedDoc>
  <HLinks>
    <vt:vector size="114" baseType="variant">
      <vt:variant>
        <vt:i4>6094937</vt:i4>
      </vt:variant>
      <vt:variant>
        <vt:i4>66</vt:i4>
      </vt:variant>
      <vt:variant>
        <vt:i4>0</vt:i4>
      </vt:variant>
      <vt:variant>
        <vt:i4>5</vt:i4>
      </vt:variant>
      <vt:variant>
        <vt:lpwstr>http://www.tradingeconomics.com/</vt:lpwstr>
      </vt:variant>
      <vt:variant>
        <vt:lpwstr/>
      </vt:variant>
      <vt:variant>
        <vt:i4>2555938</vt:i4>
      </vt:variant>
      <vt:variant>
        <vt:i4>63</vt:i4>
      </vt:variant>
      <vt:variant>
        <vt:i4>0</vt:i4>
      </vt:variant>
      <vt:variant>
        <vt:i4>5</vt:i4>
      </vt:variant>
      <vt:variant>
        <vt:lpwstr>http://www.worldeconomics.com/</vt:lpwstr>
      </vt:variant>
      <vt:variant>
        <vt:lpwstr/>
      </vt:variant>
      <vt:variant>
        <vt:i4>6094850</vt:i4>
      </vt:variant>
      <vt:variant>
        <vt:i4>60</vt:i4>
      </vt:variant>
      <vt:variant>
        <vt:i4>0</vt:i4>
      </vt:variant>
      <vt:variant>
        <vt:i4>5</vt:i4>
      </vt:variant>
      <vt:variant>
        <vt:lpwstr>http://www.economist.com/</vt:lpwstr>
      </vt:variant>
      <vt:variant>
        <vt:lpwstr/>
      </vt:variant>
      <vt:variant>
        <vt:i4>6619233</vt:i4>
      </vt:variant>
      <vt:variant>
        <vt:i4>57</vt:i4>
      </vt:variant>
      <vt:variant>
        <vt:i4>0</vt:i4>
      </vt:variant>
      <vt:variant>
        <vt:i4>5</vt:i4>
      </vt:variant>
      <vt:variant>
        <vt:lpwstr>http://www.lex.uz/</vt:lpwstr>
      </vt:variant>
      <vt:variant>
        <vt:lpwstr/>
      </vt:variant>
      <vt:variant>
        <vt:i4>6291563</vt:i4>
      </vt:variant>
      <vt:variant>
        <vt:i4>54</vt:i4>
      </vt:variant>
      <vt:variant>
        <vt:i4>0</vt:i4>
      </vt:variant>
      <vt:variant>
        <vt:i4>5</vt:i4>
      </vt:variant>
      <vt:variant>
        <vt:lpwstr>http://www.gov.uz/</vt:lpwstr>
      </vt:variant>
      <vt:variant>
        <vt:lpwstr/>
      </vt:variant>
      <vt:variant>
        <vt:i4>5242948</vt:i4>
      </vt:variant>
      <vt:variant>
        <vt:i4>51</vt:i4>
      </vt:variant>
      <vt:variant>
        <vt:i4>0</vt:i4>
      </vt:variant>
      <vt:variant>
        <vt:i4>5</vt:i4>
      </vt:variant>
      <vt:variant>
        <vt:lpwstr>https://www.amazon.com/William-D.-Nordhaus/e/B001IO8D7E/ref=dp_byline_cont_book_2</vt:lpwstr>
      </vt:variant>
      <vt:variant>
        <vt:lpwstr/>
      </vt:variant>
      <vt:variant>
        <vt:i4>917516</vt:i4>
      </vt:variant>
      <vt:variant>
        <vt:i4>48</vt:i4>
      </vt:variant>
      <vt:variant>
        <vt:i4>0</vt:i4>
      </vt:variant>
      <vt:variant>
        <vt:i4>5</vt:i4>
      </vt:variant>
      <vt:variant>
        <vt:lpwstr>https://www.amazon.com/s/ref=dp_byline_sr_book_1?ie=UTF8&amp;text=Paul+A.+Samuelson&amp;search-alias=books&amp;field-author=Paul+A.+Samuelson&amp;sort=relevancerank</vt:lpwstr>
      </vt:variant>
      <vt:variant>
        <vt:lpwstr/>
      </vt:variant>
      <vt:variant>
        <vt:i4>1572884</vt:i4>
      </vt:variant>
      <vt:variant>
        <vt:i4>45</vt:i4>
      </vt:variant>
      <vt:variant>
        <vt:i4>0</vt:i4>
      </vt:variant>
      <vt:variant>
        <vt:i4>5</vt:i4>
      </vt:variant>
      <vt:variant>
        <vt:lpwstr>https://www.amazon.com/gp/help/customer/display.html?ie=UTF8&amp;ref=dp_ubb_fulfillment&amp;nodeId=106096011</vt:lpwstr>
      </vt:variant>
      <vt:variant>
        <vt:lpwstr/>
      </vt:variant>
      <vt:variant>
        <vt:i4>131123</vt:i4>
      </vt:variant>
      <vt:variant>
        <vt:i4>42</vt:i4>
      </vt:variant>
      <vt:variant>
        <vt:i4>0</vt:i4>
      </vt:variant>
      <vt:variant>
        <vt:i4>5</vt:i4>
      </vt:variant>
      <vt:variant>
        <vt:lpwstr>http://www.amazon.com/N.-Gregory-Mankiw/e/B001H6Q104/ref=la_B001H6Q104_ntt_srch_lnk_1?qid=1466834301&amp;sr=1-1</vt:lpwstr>
      </vt:variant>
      <vt:variant>
        <vt:lpwstr/>
      </vt:variant>
      <vt:variant>
        <vt:i4>6094937</vt:i4>
      </vt:variant>
      <vt:variant>
        <vt:i4>27</vt:i4>
      </vt:variant>
      <vt:variant>
        <vt:i4>0</vt:i4>
      </vt:variant>
      <vt:variant>
        <vt:i4>5</vt:i4>
      </vt:variant>
      <vt:variant>
        <vt:lpwstr>http://www.tradingeconomics.com/</vt:lpwstr>
      </vt:variant>
      <vt:variant>
        <vt:lpwstr/>
      </vt:variant>
      <vt:variant>
        <vt:i4>2555938</vt:i4>
      </vt:variant>
      <vt:variant>
        <vt:i4>24</vt:i4>
      </vt:variant>
      <vt:variant>
        <vt:i4>0</vt:i4>
      </vt:variant>
      <vt:variant>
        <vt:i4>5</vt:i4>
      </vt:variant>
      <vt:variant>
        <vt:lpwstr>http://www.worldeconomics.com/</vt:lpwstr>
      </vt:variant>
      <vt:variant>
        <vt:lpwstr/>
      </vt:variant>
      <vt:variant>
        <vt:i4>6094850</vt:i4>
      </vt:variant>
      <vt:variant>
        <vt:i4>21</vt:i4>
      </vt:variant>
      <vt:variant>
        <vt:i4>0</vt:i4>
      </vt:variant>
      <vt:variant>
        <vt:i4>5</vt:i4>
      </vt:variant>
      <vt:variant>
        <vt:lpwstr>http://www.economist.com/</vt:lpwstr>
      </vt:variant>
      <vt:variant>
        <vt:lpwstr/>
      </vt:variant>
      <vt:variant>
        <vt:i4>6619233</vt:i4>
      </vt:variant>
      <vt:variant>
        <vt:i4>18</vt:i4>
      </vt:variant>
      <vt:variant>
        <vt:i4>0</vt:i4>
      </vt:variant>
      <vt:variant>
        <vt:i4>5</vt:i4>
      </vt:variant>
      <vt:variant>
        <vt:lpwstr>http://www.lex.uz/</vt:lpwstr>
      </vt:variant>
      <vt:variant>
        <vt:lpwstr/>
      </vt:variant>
      <vt:variant>
        <vt:i4>6291563</vt:i4>
      </vt:variant>
      <vt:variant>
        <vt:i4>15</vt:i4>
      </vt:variant>
      <vt:variant>
        <vt:i4>0</vt:i4>
      </vt:variant>
      <vt:variant>
        <vt:i4>5</vt:i4>
      </vt:variant>
      <vt:variant>
        <vt:lpwstr>http://www.gov.uz/</vt:lpwstr>
      </vt:variant>
      <vt:variant>
        <vt:lpwstr/>
      </vt:variant>
      <vt:variant>
        <vt:i4>5242948</vt:i4>
      </vt:variant>
      <vt:variant>
        <vt:i4>12</vt:i4>
      </vt:variant>
      <vt:variant>
        <vt:i4>0</vt:i4>
      </vt:variant>
      <vt:variant>
        <vt:i4>5</vt:i4>
      </vt:variant>
      <vt:variant>
        <vt:lpwstr>https://www.amazon.com/William-D.-Nordhaus/e/B001IO8D7E/ref=dp_byline_cont_book_2</vt:lpwstr>
      </vt:variant>
      <vt:variant>
        <vt:lpwstr/>
      </vt:variant>
      <vt:variant>
        <vt:i4>917516</vt:i4>
      </vt:variant>
      <vt:variant>
        <vt:i4>9</vt:i4>
      </vt:variant>
      <vt:variant>
        <vt:i4>0</vt:i4>
      </vt:variant>
      <vt:variant>
        <vt:i4>5</vt:i4>
      </vt:variant>
      <vt:variant>
        <vt:lpwstr>https://www.amazon.com/s/ref=dp_byline_sr_book_1?ie=UTF8&amp;text=Paul+A.+Samuelson&amp;search-alias=books&amp;field-author=Paul+A.+Samuelson&amp;sort=relevancerank</vt:lpwstr>
      </vt:variant>
      <vt:variant>
        <vt:lpwstr/>
      </vt:variant>
      <vt:variant>
        <vt:i4>1572884</vt:i4>
      </vt:variant>
      <vt:variant>
        <vt:i4>6</vt:i4>
      </vt:variant>
      <vt:variant>
        <vt:i4>0</vt:i4>
      </vt:variant>
      <vt:variant>
        <vt:i4>5</vt:i4>
      </vt:variant>
      <vt:variant>
        <vt:lpwstr>https://www.amazon.com/gp/help/customer/display.html?ie=UTF8&amp;ref=dp_ubb_fulfillment&amp;nodeId=106096011</vt:lpwstr>
      </vt:variant>
      <vt:variant>
        <vt:lpwstr/>
      </vt:variant>
      <vt:variant>
        <vt:i4>131123</vt:i4>
      </vt:variant>
      <vt:variant>
        <vt:i4>3</vt:i4>
      </vt:variant>
      <vt:variant>
        <vt:i4>0</vt:i4>
      </vt:variant>
      <vt:variant>
        <vt:i4>5</vt:i4>
      </vt:variant>
      <vt:variant>
        <vt:lpwstr>http://www.amazon.com/N.-Gregory-Mankiw/e/B001H6Q104/ref=la_B001H6Q104_ntt_srch_lnk_1?qid=1466834301&amp;sr=1-1</vt:lpwstr>
      </vt:variant>
      <vt:variant>
        <vt:lpwstr/>
      </vt:variant>
      <vt:variant>
        <vt:i4>6553710</vt:i4>
      </vt:variant>
      <vt:variant>
        <vt:i4>0</vt:i4>
      </vt:variant>
      <vt:variant>
        <vt:i4>0</vt:i4>
      </vt:variant>
      <vt:variant>
        <vt:i4>5</vt:i4>
      </vt:variant>
      <vt:variant>
        <vt:lpwstr>F:\Downloads\342627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Олий ва ўрта махсус таълим вазирлигининг 2014 йил ___   ______  ____ - сонли буйруғига  __ - илова</dc:title>
  <dc:creator>User</dc:creator>
  <cp:lastModifiedBy>Lenovo</cp:lastModifiedBy>
  <cp:revision>87</cp:revision>
  <cp:lastPrinted>2020-06-23T15:07:00Z</cp:lastPrinted>
  <dcterms:created xsi:type="dcterms:W3CDTF">2020-08-04T12:38:00Z</dcterms:created>
  <dcterms:modified xsi:type="dcterms:W3CDTF">2024-08-12T10:44:00Z</dcterms:modified>
</cp:coreProperties>
</file>